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Base Excision Repair Pathway: A Critical Review of its Molecular Mechanisms, Regulation, and Central Role in Human Health and Disease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Base excision repair (BER) represents a fundamental and highly conserved cellular defense system, indispensable for maintaining the integrity of the genome in all living organisms. This pathway serves as the primary mechanism for the correction of a vast array of small, non-helix-distorting DNA base lesions that arise continuously from endogenous metabolic processes, such as oxidative stress and spontaneous hydrolysis, as well as from exposure to exogenous genotoxic agents. The BER process is a meticulously orchestrated enzymatic cascade involving the sequential action of DNA glycosylases for lesion recognition and excision, AP endonucleases for backbone incision, DNA polymerases for gap filling and end processing, and DNA ligases for sealing the final nick. This review provides a comprehensive and critical analysis of the BER pathway, dissecting its intricate biochemical mechanisms, including the distinct short-patch and long-patch sub-pathways, and the structural and functional characteristics of its core protein machinery. We explore the complex genetic architecture of human BER, detailing the genes encoding its components, their regulation, and their subcellular compartmentalization between the nucleus and mitochondria. Furthermore, the review examines the multifaceted and often paradoxical relationship between BER and human health. While BER proficiency is essential for preventing mutagenesis and tumorigenesis, cancer cells frequently upregulate this pathway to survive and resist therapy. Deficiencies in BER are increasingly implicated in the pathogenesis of neurodegenerative diseases and are a key contributor to the cellular aging process. Finally, we survey the therapeutic landscape, focusing on the development of small-molecule inhibitors targeting BER enzymes and the successful clinical application of synthetic lethality strategies, exemplified by PARP inhibitors, which exploit BER-related dependencies in cancer cells. This review synthesizes the current state of knowledge, highlights areas of active investigation and controversy, and outlines future directions for research into this vital guardian of the genome.</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 Introduction: Guardian of the Genome</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Pervasive Threat of DNA Damage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chemical stability of the deoxyribonucleic acid (DNA) molecule is paramount for the faithful storage and transmission of genetic information. However, this stability is under constant assault from a multitude of endogenous and exogenous sources, resulting in a relentless barrage of DNA damage. Endogenous damage, arising from the cell's own metabolic activities, is particularly pervasive. Reactive oxygen species (ROS), which are inevitable byproducts of normal aerobic metabolism in the mitochondria, are a major source of oxidative damage to DNA bases. It is estimated that a single human cell must contend with 10,000 to 30,000 such DNA lesions every day. Other significant endogenous threats include spontaneous hydrolytic reactions, such as the deamination of cytosine to uracil, and the alkylation of bases by cellular metabolites. Exogenous agents, including ionizing radiation, ultraviolet (UV) light, and a vast array of environmental chemicals and toxins, further contribute to this burden of damage.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If left unrepaired, these DNA lesions can have profound and deleterious consequences. Many modified bases are promutagenic, as they can be misread by DNA polymerases during replication, leading to the incorporation of incorrect nucleotides and the fixation of permanent mutations in the genome. Other lesions can be cytotoxic, physically blocking the progression of DNA or RNA polymerases, which can arrest replication and transcription, trigger chromosomal rearrangements, or induce cellular senescence or apoptosis. The cumulative effect of this unrepaired damage is a primary driver of genomic instability, a hallmark of cancer, and is strongly implicated in the pathophysiology of the aging process and a spectrum of neurodegenerative disorders. The sheer volume and constant nature of this damage underscore the necessity of robust and efficient DNA repair mechanisms, not as emergency response systems, but as continuous, high-throughput "housekeeping" pathways essential for cellular survival and organismal health. This perspective is crucial, as it implies that even subtle, chronic impairments in these housekeeping functions—perhaps due to aging or persistent low-level exposures—can lead to a gradual and devastating accumulation of damage, providing a direct mechanistic link to progressive, age-related diseases.</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Overview of the DNA Damage Response (DDR) Network</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counter this unceasing threat, cells have evolved a sophisticated and interconnected network of DNA repair pathways, collectively known as the DNA Damage Response (DDR). This network comprises multiple distinct but sometimes overlapping systems, each specialized for detecting and correcting specific types of DNA lesions. The major pathways include: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Base Excision Repair (BER):</w:t>
      </w:r>
      <w:r w:rsidDel="00000000" w:rsidR="00000000" w:rsidRPr="00000000">
        <w:rPr>
          <w:rtl w:val="0"/>
        </w:rPr>
        <w:t xml:space="preserve"> The focus of this review, BER is responsible for identifying and removing small, non-helix-distorting lesions, such as single oxidized, alkylated, or deaminated bases.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Nucleotide Excision Repair (NER):</w:t>
      </w:r>
      <w:r w:rsidDel="00000000" w:rsidR="00000000" w:rsidRPr="00000000">
        <w:rPr>
          <w:rtl w:val="0"/>
        </w:rPr>
        <w:t xml:space="preserve"> This pathway handles bulky, helix-distorting lesions, such as the pyrimidine dimers caused by UV radiation or large chemical adducts.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Mismatch Repair (MMR):</w:t>
      </w:r>
      <w:r w:rsidDel="00000000" w:rsidR="00000000" w:rsidRPr="00000000">
        <w:rPr>
          <w:rtl w:val="0"/>
        </w:rPr>
        <w:t xml:space="preserve"> MMR corrects errors that escape the proofreading function of DNA polymerases during replication, such as base-base mismatches and small insertion-deletion loops.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Double-Strand Break (DSB) Repair:</w:t>
      </w:r>
      <w:r w:rsidDel="00000000" w:rsidR="00000000" w:rsidRPr="00000000">
        <w:rPr>
          <w:rtl w:val="0"/>
        </w:rPr>
        <w:t xml:space="preserve"> This category includes two main pathways, Homologous Recombination (HR) and Non-Homologous End Joining (NHEJ), which repair the most cytotoxic form of DNA damage: a break in both strands of the DNA duplex.</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these pathways are often described as independent entities, there is growing evidence of significant crosstalk and exchange of proteins between them, forming a resilient network to safeguard the genome.</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Introducing Base Excision Repair (BER)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 Excision Repair (BER) is a fundamental DNA repair pathway that is highly conserved throughout evolution, from bacteria to humans, underscoring its essential role in maintaining genomic integrity. It serves as the cell's primary defense against the most common types of DNA damage: small base modifications that do not significantly distort the DNA double helix. The field of BER was established in 1974 with the seminal discovery of uracil-DNA glycosylase by Tomas Lindahl, who identified an enzyme that did not act as a nuclease but instead cleaved the N-glycosidic bond to release uracil from the DNA backbone. This foundational work outlined the fundamental steps of the pathway: base excision followed by the action of an AP-endonuclease, a polymerase, and a ligase.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BER pathway operates through a sequential enzymatic cascade. It is initiated by one of a large family of DNA glycosylases, each specialized to recognize and excise a specific type of damaged or inappropriate base. This initial step creates an intermediate known as an apurinic/apyrimidinic (AP) site—a location in the DNA backbone that has lost its base. This AP site is then processed by an AP endonuclease, followed by a DNA polymerase that fills the resulting gap and a DNA ligase that seals the final nick, restoring the DNA to its original, undamaged state. This seemingly simple process exhibits remarkable complexity, operating through two major sub-pathways—short-patch and long-patch BER—and involving a fascinating paradox of enzyme specificity and redundancy. The cell employs at least 11 different human DNA glycosylases, many with high substrate specificity, to ensure accurate recognition of a wide variety of lesions. Yet, there is also considerable overlap in their specificities, providing a robust safety net where the failure of one enzyme can be compensated by another. This built-in redundancy likely explains why inherited defects in a single BER gene often confer only a modest increase in disease risk, whereas a more significant pathology may require multiple genetic hits or additional environmental stress.</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Thesis and Scope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BER pathway, once viewed as a simple "cut and paste" mechanism, is now understood to be a highly dynamic and intricately regulated process with profound implications for human health and disease. Its core components are multifunctional proteins that link DNA repair to transcription, cell cycle control, and redox signaling. Its efficiency declines with age, and its dysregulation is a key factor in the etiology of cancer and neurodegenerative disorders. Furthermore, the very mechanisms that protect normal cells make BER a critical survival pathway for cancer cells, positioning it as a prime target for novel therapeutic interventions. This review aims to provide an exhaustive and critical analysis of the current state of knowledge on the base excision repair pathway. We will dissect its biochemical machinery and mechanisms at the molecular level, detail its genetic architecture and complex cellular regulation, and explore its multifaceted and pivotal role in the continuum from fundamental genome maintenance to human disease and its treatment.</w:t>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The Biochemical Core of Base Excision Repair: A Step-by-Step Dissection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BER pathway is a model of enzymatic efficiency and coordination, proceeding through a series of discrete steps catalyzed by a dedicated set of proteins. This section provides a detailed mechanistic examination of this cascade, from the initial recognition of damage to the final restoration of the DNA backbone.</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Initiation: The DNA Glycosylase Superfamily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initiation of BER is the sole responsibility of the DNA glycosylase superfamily, a diverse group of enzymes tasked with the critical first step of identifying and excising damaged or inappropriate bases from the vast expanse of the genome.</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Damage Recognition and Base Flipping</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DNA glycosylases are remarkable molecular scanners. They are thought to patrol the genome using a combination of 3D diffusion and 1D sliding along the DNA duplex, a process that allows them to efficiently locate rare lesions among billions of normal base pairs without an external energy source. Upon encountering a potential lesion, the enzyme employs a conserved and elegant mechanism known as "base flipping." It actively rotates the target nucleobase out of the stabilizing stack of the DNA double helix and into a precisely shaped active site pocket on the enzyme's surface. This extrahelical positioning is a critical step, as it allows the enzyme to interrogate all facets of the base, ensuring highly specific recognition and discriminating it from its normal counterparts. The vacated space within the DNA helix is often stabilized by the insertion of one or more amino acid residues from the glycosylase, preventing the collapse of the duplex and preparing the site for catalysis.</w:t>
      </w:r>
    </w:p>
    <w:p w:rsidR="00000000" w:rsidDel="00000000" w:rsidP="00000000" w:rsidRDefault="00000000" w:rsidRPr="00000000" w14:paraId="0000001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Catalysis of Glycosidic Bond Cleavage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Once the damaged base is secured within the active site, the glycosylase catalyzes the hydrolysis of the N-glycosidic bond, the covalent link between the C1' atom of the deoxyribose sugar and the nitrogenous base. This cleavage event releases the free, excised base and leaves behind an apurinic/apyrimidinic (AP) site, a highly reactive and mutagenic intermediate that serves as the universal substrate for the next stage of the BER pathway.</w:t>
      </w:r>
    </w:p>
    <w:p w:rsidR="00000000" w:rsidDel="00000000" w:rsidP="00000000" w:rsidRDefault="00000000" w:rsidRPr="00000000" w14:paraId="0000001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Monofunctional vs. Bifunctional Glycosylases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Human cells express at least 11 distinct DNA glycosylases, which can be broadly categorized into two functional classes based on their catalytic capabilities. This distinction is fundamental as it often dictates which downstream BER sub-pathway will be utilized.</w:t>
      </w:r>
    </w:p>
    <w:p w:rsidR="00000000" w:rsidDel="00000000" w:rsidP="00000000" w:rsidRDefault="00000000" w:rsidRPr="00000000" w14:paraId="0000001E">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Monofunctional Glycosylases:</w:t>
      </w:r>
      <w:r w:rsidDel="00000000" w:rsidR="00000000" w:rsidRPr="00000000">
        <w:rPr>
          <w:rtl w:val="0"/>
        </w:rPr>
        <w:t xml:space="preserve"> This class, which includes enzymes such as Uracil-DNA Glycosylase (UNG), Methylpurine DNA Glycosylase (MPG), and Thymine-DNA Glycosylase (TDG), possesses only glycosylase activity. They use an activated water molecule as a nucleophile to hydrolyze the glycosidic bond, generating a chemically simple AP site with an intact phosphodiester backbone. This AP site is a mandatory substrate for the AP endonuclease APE1, and the action of a monofunctional glycosylase generally favors entry into the long-patch BER pathway.</w:t>
      </w:r>
    </w:p>
    <w:p w:rsidR="00000000" w:rsidDel="00000000" w:rsidP="00000000" w:rsidRDefault="00000000" w:rsidRPr="00000000" w14:paraId="0000001F">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Bifunctional Glycosylases:</w:t>
      </w:r>
      <w:r w:rsidDel="00000000" w:rsidR="00000000" w:rsidRPr="00000000">
        <w:rPr>
          <w:rtl w:val="0"/>
        </w:rPr>
        <w:t xml:space="preserve"> This class, which includes 8-Oxoguanine DNA Glycosylase (OGG1), NTH-like Glycosylase 1 (NTHL1), and the Nei-like (NEIL) family of enzymes, possesses both glycosylase and AP lyase activities. After excising the base, these enzymes use an amine group from a lysine or proline residue as a nucleophile to attack the sugar, catalyzing a β-elimination reaction that incises the phosphodiester backbone 3' to the AP site. This creates a single-strand break (SSB) with a 3'-α,β-unsaturated aldehyde and a 5'-phosphate terminus. Some bifunctional glycosylases, like the NEIL proteins, can perform a subsequent δ-elimination to yield a 3'-phosphate end. By generating an SSB directly, these enzymes can bypass the need for APE1's endonuclease activity (though APE1's other functions may still be required) and typically channel the repair process into the more common short-patch BER pathway.</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diversity and specificities of these initiating enzymes are summarized in Table 1, providing a clear overview of the first critical step in BER.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The Human DNA Glycosylase Superfamily: Classification, Substrates, and Clinical Relevance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 Symbol</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Name</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Class</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Substrates</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Associated Diseases/Phenotypes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UNG</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Uracil-DNA Glycosylase</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Monofunctional</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Uracil (U), 5-Fluorouracil (5-FU)</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B-cell lymphomas (mouse model); role in adaptive immunity (SHM/CSR)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SMUG1</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Single-strand-selective Monofunctional Uracil-DNA Glycosylase</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Monofunctional</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 5-Hydroxymethyluracil (5-hmU)</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Moderate mutator phenotype (mouse model)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TDG</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Thymine-DNA Glycosylase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Monofunctional</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U/T opposite G, 5-Formylcytosine (5fC), 5-Carboxylcytosine (5caC)</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Embryonic lethality (mouse model); essential for active DNA demethylation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MBD4</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Methyl-CpG Binding Domain 4</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Monofunctional</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U/T opposite G in CpG sites</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Increased C→T mutations; predisposition to gastrointestinal cancer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MPG</w:t>
            </w:r>
            <w:r w:rsidDel="00000000" w:rsidR="00000000" w:rsidRPr="00000000">
              <w:rPr>
                <w:rtl w:val="0"/>
              </w:rPr>
              <w:t xml:space="preserve"> (AAG)</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N-methylpurine DNA Glycosylase</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Monofunctional</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3-methyladenine (3mA), 7-methylguanine (7mG), Hypoxanthine (Hx)</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Increased susceptibility to alkylating agents; colon cancer (mouse model)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MUTYH</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MutY Homolog</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Monofunctional</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Adenine (A) opposite 8-oxoG</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MUTYH-Associated Polyposis (MAP), a hereditary colorectal cancer syndrome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OGG1</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8-Oxoguanine DNA Glycosylase</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Bifunctional (β-lyase)</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8-Oxoguanine (8-oxoG), Formamidopyrimidines (Fapy-G)</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Polymorphisms linked to lung, pancreatic cancer risk; role in neurodegeneration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NTHL1</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NTH-like Glycosylase 1</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Bifunctional (β-lyase)</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Oxidized pyrimidines (e.g., Thymine glycol)</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NTHL1-Associated Polyposis (NAP), a hereditary colorectal cancer syndrome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NEIL1</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Nei-like Glycosylase 1</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Bifunctional (β,δ-lyase)</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Oxidized pyrimidines and purines (e.g., FaPy, 5-hU, 8-oxoG), prefers bubble/ssDNA</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Metabolic syndrome (mouse model); role in mitochondrial DNA repair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NEIL2</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Nei-like Glycosylase 2</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Bifunctional (β,δ-lyase)</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Oxidized pyrimidines</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Role in transcription-coupled BER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NEIL3</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Nei-like Glycosylase 3</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Bifunctional (β,δ-lyase)</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Oxidized purines (e.g., FaPy), prefers ssDNA/fork structures</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Role in repair during replication</w:t>
            </w:r>
          </w:p>
        </w:tc>
      </w:tr>
    </w:tbl>
    <w:p w:rsidR="00000000" w:rsidDel="00000000" w:rsidP="00000000" w:rsidRDefault="00000000" w:rsidRPr="00000000" w14:paraId="0000005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Processing the Abasic Site: The Multifunctional APE1 Endonuclease</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Following base removal by a monofunctional glycosylase, the resulting AP site is recognized and processed by AP Endonuclease 1 (APE1), a protein that serves as a central hub in the BER pathway. APE1 is far more than a simple nuclease; it is a master regulator that integrates DNA repair with other critical cellular processes, including transcription and redox signaling. This multifunctionality makes it an essential protein for cell viability, as demonstrated by the embryonic lethality of APE1 knockout mice.</w:t>
      </w:r>
    </w:p>
    <w:p w:rsidR="00000000" w:rsidDel="00000000" w:rsidP="00000000" w:rsidRDefault="00000000" w:rsidRPr="00000000" w14:paraId="0000006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Canonical AP Endonuclease Activity</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primary and best-characterized function of APE1 in BER is its robust AP endonuclease activity. Using a divalent metal ion (typically Mg^{2+}) as a cofactor, APE1 recognizes the baseless site and incises the phosphodiester backbone precisely at the 5' side of the AP site. This cleavage event is critical, as it resolves the toxic AP site into a more manageable single-strand break. The products of this reaction are a 3'-hydroxyl (3'-OH) group and a 5'-deoxyribose phosphate (5'-dRP) moiety. The creation of the 3'-OH terminus is the crucial priming step for the DNA synthesis that follows, as all DNA polymerases require a free 3'-OH to add new nucleotides.</w:t>
      </w:r>
    </w:p>
    <w:p w:rsidR="00000000" w:rsidDel="00000000" w:rsidP="00000000" w:rsidRDefault="00000000" w:rsidRPr="00000000" w14:paraId="0000006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Essential Non-Canonical Functions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importance of APE1 extends far beyond its role in initiating repair at AP sites. It possesses several other enzymatic and regulatory activities that underscore its position as a gatekeeper of genome integrity and cellular homeostasis.</w:t>
      </w:r>
    </w:p>
    <w:p w:rsidR="00000000" w:rsidDel="00000000" w:rsidP="00000000" w:rsidRDefault="00000000" w:rsidRPr="00000000" w14:paraId="00000064">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3'-Repair Diesterase Activity:</w:t>
      </w:r>
      <w:r w:rsidDel="00000000" w:rsidR="00000000" w:rsidRPr="00000000">
        <w:rPr>
          <w:rtl w:val="0"/>
        </w:rPr>
        <w:t xml:space="preserve"> Many DNA damaging agents, particularly those that generate ROS, can create SSBs with damaged, "dirty" 3' ends that block the action of DNA polymerases. APE1 possesses a potent 3'-phosphodiesterase activity that can "clean" these ends by removing a variety of blocking groups, including 3'-phosphates and 3'-phosphoglycolates, thereby restoring a conventional 3'-OH terminus that is competent for repair synthesis. This function makes APE1 a critical player in the repair of direct SSBs, not just those generated during BER.</w:t>
      </w:r>
    </w:p>
    <w:p w:rsidR="00000000" w:rsidDel="00000000" w:rsidP="00000000" w:rsidRDefault="00000000" w:rsidRPr="00000000" w14:paraId="00000065">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Redox Signaling (Ref-1 Function):</w:t>
      </w:r>
      <w:r w:rsidDel="00000000" w:rsidR="00000000" w:rsidRPr="00000000">
        <w:rPr>
          <w:rtl w:val="0"/>
        </w:rPr>
        <w:t xml:space="preserve"> APE1 has a second, distinct identity as Redox Factor-1 (Ref-1). This function, mediated by cysteine residues in its unique N-terminal domain, allows APE1 to act as a redox sensor and regulator. It maintains a number of key transcription factors—including AP-1 (Fos/Jun), NF-κB, p53, and HIF-1α—in a reduced and thus active state, enabling them to bind DNA and regulate the expression of genes involved in proliferation, inflammation, angiogenesis, and the stress response. This establishes a direct and profound link between the DNA repair machinery and the cell's global response to oxidative stress. A cell experiencing oxidative damage not only uses APE1 to repair the resulting lesions but also uses the same protein to activate the transcriptional programs needed to combat the underlying stress.</w:t>
      </w:r>
    </w:p>
    <w:p w:rsidR="00000000" w:rsidDel="00000000" w:rsidP="00000000" w:rsidRDefault="00000000" w:rsidRPr="00000000" w14:paraId="00000066">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Transcriptional Regulation and RNA Metabolism:</w:t>
      </w:r>
      <w:r w:rsidDel="00000000" w:rsidR="00000000" w:rsidRPr="00000000">
        <w:rPr>
          <w:rtl w:val="0"/>
        </w:rPr>
        <w:t xml:space="preserve"> APE1's role in gene expression is not limited to its redox activity. It can also act as a direct transcriptional repressor by binding to specific DNA sequences, such as the negative calcium-response element (nCaRE) in the promoter of the parathyroid hormone (PTH) gene. Furthermore, an exciting and emerging area of research has uncovered novel roles for APE1 in RNA metabolism. It has been shown to possess endoribonuclease activity, capable of cleaving abasic sites within RNA, and is implicated in the maturation of specific microRNAs (onco-miRs) that are involved in regulating chemoresistance. This expands APE1's sphere of influence from the genome to the transcriptome and highlights its potential role in post-transcriptional gene regulation.</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Gap Filling and End Processing: The Role of DNA Polymerase β (Pol β)</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APE1 has created an incised AP site, DNA polymerase β (Pol β) is recruited to perform the next two crucial steps in the canonical short-patch BER pathway. Pol β is a remarkably compact and efficient repair specialist, housing two distinct catalytic activities within a single polypeptide chain.</w:t>
      </w:r>
    </w:p>
    <w:p w:rsidR="00000000" w:rsidDel="00000000" w:rsidP="00000000" w:rsidRDefault="00000000" w:rsidRPr="00000000" w14:paraId="00000069">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 Bifunctional Repair Specialist:</w:t>
      </w:r>
      <w:r w:rsidDel="00000000" w:rsidR="00000000" w:rsidRPr="00000000">
        <w:rPr>
          <w:rtl w:val="0"/>
        </w:rPr>
        <w:t xml:space="preserve"> The structure of Pol β is divided into two main domains, each with a specific function.</w:t>
      </w:r>
    </w:p>
    <w:p w:rsidR="00000000" w:rsidDel="00000000" w:rsidP="00000000" w:rsidRDefault="00000000" w:rsidRPr="00000000" w14:paraId="0000006A">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5'-dRP Lyase Activity:</w:t>
      </w:r>
      <w:r w:rsidDel="00000000" w:rsidR="00000000" w:rsidRPr="00000000">
        <w:rPr>
          <w:rtl w:val="0"/>
        </w:rPr>
        <w:t xml:space="preserve"> Housed within the smaller 8 kDa N-terminal domain is a lyase active site. This activity is responsible for the critical end-processing step of excising the 5'-deoxyribose phosphate (5'-dRP) flap that was generated by APE1's incision. This removal is essential for creating a ligatable, one-nucleotide gap.</w:t>
      </w:r>
    </w:p>
    <w:p w:rsidR="00000000" w:rsidDel="00000000" w:rsidP="00000000" w:rsidRDefault="00000000" w:rsidRPr="00000000" w14:paraId="0000006B">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Polymerase Activity:</w:t>
      </w:r>
      <w:r w:rsidDel="00000000" w:rsidR="00000000" w:rsidRPr="00000000">
        <w:rPr>
          <w:rtl w:val="0"/>
        </w:rPr>
        <w:t xml:space="preserve"> The larger 31 kDa C-terminal domain contains the polymerase active site. This domain catalyzes the high-fidelity insertion of a single, correct nucleotide into the gap, using the undamaged complementary strand as a template.</w:t>
      </w:r>
    </w:p>
    <w:p w:rsidR="00000000" w:rsidDel="00000000" w:rsidP="00000000" w:rsidRDefault="00000000" w:rsidRPr="00000000" w14:paraId="0000006C">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Structural and Mechanistic Insights:</w:t>
      </w:r>
      <w:r w:rsidDel="00000000" w:rsidR="00000000" w:rsidRPr="00000000">
        <w:rPr>
          <w:rtl w:val="0"/>
        </w:rPr>
        <w:t xml:space="preserve"> Pol β's relatively small size and structural simplicity have made it an invaluable model for understanding the fundamental mechanisms of DNA synthesis. Extensive X-ray crystallography studies have provided atomic-resolution "snapshots" of the enzyme in action. These structures have revealed a characteristic "hand-like" architecture with "fingers," "palm," and "thumb" subdomains that grasp the DNA. Upon binding the correct incoming dNTP, the thumb subdomain undergoes a dramatic conformational change, rotating to create a closed, snug active site that ensures high fidelity. The crystal structures also revealed that Pol β induces a sharp 90° kink in the DNA backbone at the templating base, which facilitates the precise positioning of the substrate for catalysis. Kinetic studies suggest that both the dRP lyase and polymerase activities occur during a single DNA binding event, with dRP removal likely preceding nucleotide incorporation, showcasing a highly coordinated intramolecular reaction sequence.</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Sealing the Nick: The XRCC1-DNA Ligase IIIα Complex</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step in the BER pathway is the sealing of the remaining single-phosphodiester bond nick in the DNA backbone, a reaction catalyzed by a DNA ligase. In the canonical short-patch pathway, this task is performed not by a single enzyme, but by a stable, pre-formed complex of DNA Ligase IIIα (LigIIIα) and the scaffold protein XRCC1.</w:t>
      </w:r>
    </w:p>
    <w:p w:rsidR="00000000" w:rsidDel="00000000" w:rsidP="00000000" w:rsidRDefault="00000000" w:rsidRPr="00000000" w14:paraId="0000006F">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Scaffolding Function of XRCC1:</w:t>
      </w:r>
      <w:r w:rsidDel="00000000" w:rsidR="00000000" w:rsidRPr="00000000">
        <w:rPr>
          <w:rtl w:val="0"/>
        </w:rPr>
        <w:t xml:space="preserve"> X-ray repair cross-complementing protein 1 (XRCC1) is a unique and essential component of BER that possesses no known enzymatic activity. Instead, it functions as a molecular scaffold or "repairosome" organizer. XRCC1 has multiple protein-protein interaction domains that allow it to act as a central hub, physically tethering and coordinating the activities of the other BER enzymes. It interacts directly with DNA glycosylases, APE1, Pol β, and its obligate partner, LigIIIα. This scaffolding function is thought to be critical for the efficiency and fidelity of BER. By holding the enzymes in close proximity at the site of damage, XRCC1 prevents the release of potentially toxic and mutagenic repair intermediates (like the incised AP site) into the nucleoplasm and facilitates their direct channeling from one active site to the next. The importance of this role is underscored by the observation that cells deficient in XRCC1 have reduced steady-state levels of both Pol β and LigIIIα, indicating that XRCC1 also serves to stabilize its protein partners.</w:t>
      </w:r>
    </w:p>
    <w:p w:rsidR="00000000" w:rsidDel="00000000" w:rsidP="00000000" w:rsidRDefault="00000000" w:rsidRPr="00000000" w14:paraId="00000070">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Catalytic Role of DNA Ligase IIIα (LigIIIα):</w:t>
      </w:r>
      <w:r w:rsidDel="00000000" w:rsidR="00000000" w:rsidRPr="00000000">
        <w:rPr>
          <w:rtl w:val="0"/>
        </w:rPr>
        <w:t xml:space="preserve"> LigIIIα is the primary DNA ligase dedicated to short-patch BER. Using ATP as a cofactor, it catalyzes the formation of a phosphodiester bond between the 3'-OH of the newly inserted nucleotide (from Pol β) and the 5'-phosphate of the adjacent nucleotide (generated by Pol β's lyase activity), thereby restoring the integrity of the DNA strand. In the nucleus, the function and stability of LigIIIα are critically dependent on its tight association with XRCC1, an interaction mediated by their respective C-terminal BRCT domains.</w:t>
      </w:r>
    </w:p>
    <w:p w:rsidR="00000000" w:rsidDel="00000000" w:rsidP="00000000" w:rsidRDefault="00000000" w:rsidRPr="00000000" w14:paraId="00000071">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Structural Organization and Coordination:</w:t>
      </w:r>
      <w:r w:rsidDel="00000000" w:rsidR="00000000" w:rsidRPr="00000000">
        <w:rPr>
          <w:rtl w:val="0"/>
        </w:rPr>
        <w:t xml:space="preserve"> The coordination between BER enzymes has been conceptualized through two complementary models: a sequential "passing the baton" model, supported by kinetic data showing that one enzyme can stimulate product release from the preceding enzyme, and a "pre-assembled complex" model, supported by the existence of the XRCC1 scaffold. These models are not mutually exclusive. A more integrated view suggests a "scaffold-facilitated sequential handoff." The XRCC1 complex acts as a docking station, increasing the local concentration of the necessary repair factors at the lesion site. This proximity then allows for the highly efficient, direct channeling of the DNA intermediate between the active sites of Pol β and LigIIIα, a process that explains the remarkable speed (completion in minutes) and accuracy of the BER pathway. Integrative structural modeling supports this, revealing a compact yet flexible XRCC1-LigIIIα complex that acts as a stable core, tethering the various enzymatic activities to the site of damage.</w:t>
      </w:r>
    </w:p>
    <w:p w:rsidR="00000000" w:rsidDel="00000000" w:rsidP="00000000" w:rsidRDefault="00000000" w:rsidRPr="00000000" w14:paraId="00000072">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III. Pathway Choice and Regulation: Orchestrating the Repair Response</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BER pathway is not a static, monolithic entity. Its activity is dynamically regulated and tailored to the specific type of lesion, the physiological state of the cell, and the subcellular location of the damage. This higher-level orchestration ensures that repair is deployed efficiently and safely, interfacing seamlessly with other core cellular processes like cell cycle progression, DNA replication, and transcription.</w:t>
      </w:r>
    </w:p>
    <w:p w:rsidR="00000000" w:rsidDel="00000000" w:rsidP="00000000" w:rsidRDefault="00000000" w:rsidRPr="00000000" w14:paraId="0000007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Short-Patch vs. Long-Patch BER: A Critical Decision</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After the initial steps of base excision and backbone incision, the BER pathway diverges into two major sub-pathways that differ in the length of the synthesized repair patch and the enzymatic machinery employed.</w:t>
      </w:r>
    </w:p>
    <w:p w:rsidR="00000000" w:rsidDel="00000000" w:rsidP="00000000" w:rsidRDefault="00000000" w:rsidRPr="00000000" w14:paraId="00000076">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Two Sub-pathways:</w:t>
      </w:r>
    </w:p>
    <w:p w:rsidR="00000000" w:rsidDel="00000000" w:rsidP="00000000" w:rsidRDefault="00000000" w:rsidRPr="00000000" w14:paraId="00000077">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Short-Patch BER (SP-BER):</w:t>
      </w:r>
      <w:r w:rsidDel="00000000" w:rsidR="00000000" w:rsidRPr="00000000">
        <w:rPr>
          <w:rtl w:val="0"/>
        </w:rPr>
        <w:t xml:space="preserve"> This is the predominant and "default" pathway in mammalian cells, responsible for the majority of BER events. As detailed in the previous section, it results in the replacement of just a single nucleotide. The canonical SP-BER pathway is defined by the core enzymatic trio of APE1, DNA polymerase β (Pol β), and the XRCC1-DNA Ligase IIIα (XRCC1/LigIIIα) complex.</w:t>
      </w:r>
    </w:p>
    <w:p w:rsidR="00000000" w:rsidDel="00000000" w:rsidP="00000000" w:rsidRDefault="00000000" w:rsidRPr="00000000" w14:paraId="00000078">
      <w:pPr>
        <w:numPr>
          <w:ilvl w:val="1"/>
          <w:numId w:val="21"/>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Long-Patch BER (LP-BER):</w:t>
      </w:r>
      <w:r w:rsidDel="00000000" w:rsidR="00000000" w:rsidRPr="00000000">
        <w:rPr>
          <w:rtl w:val="0"/>
        </w:rPr>
        <w:t xml:space="preserve"> This is an alternative, secondary pathway that is invoked under specific circumstances. It involves the synthesis of a longer repair patch, typically 2 to 10 nucleotides in length. LP-BER is distinguished by its reliance on a different set of proteins, many of which are shared with the DNA replication machinery. Key players include the replicative DNA polymerases δ and ε (Pol δ/ε), the sliding clamp processivity factor Proliferating Cell Nuclear Antigen (PCNA), the clamp loader Replication Factor C (RF-C), Flap Endonuclease 1 (FEN1), and DNA Ligase I (LIG1).</w:t>
      </w:r>
    </w:p>
    <w:p w:rsidR="00000000" w:rsidDel="00000000" w:rsidP="00000000" w:rsidRDefault="00000000" w:rsidRPr="00000000" w14:paraId="00000079">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Determinants of Pathway Choice:</w:t>
      </w:r>
      <w:r w:rsidDel="00000000" w:rsidR="00000000" w:rsidRPr="00000000">
        <w:rPr>
          <w:rtl w:val="0"/>
        </w:rPr>
        <w:t xml:space="preserve"> The decision to engage SP-BER versus LP-BER is a critical regulatory node and is governed by a confluence of factors.</w:t>
      </w:r>
    </w:p>
    <w:p w:rsidR="00000000" w:rsidDel="00000000" w:rsidP="00000000" w:rsidRDefault="00000000" w:rsidRPr="00000000" w14:paraId="0000007A">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Nature of the Lesion/Intermediate:</w:t>
      </w:r>
      <w:r w:rsidDel="00000000" w:rsidR="00000000" w:rsidRPr="00000000">
        <w:rPr>
          <w:rtl w:val="0"/>
        </w:rPr>
        <w:t xml:space="preserve"> The primary determinant is the chemical nature of the 5' terminus of the SSB intermediate. The dRP lyase activity of Pol β, which is central to SP-BER, can only remove a standard 5'-dRP group. If this sugar-phosphate remnant is chemically altered—for example, through oxidation or reduction, which can occur with damage from ionizing radiation—it becomes a refractory substrate for Pol β's lyase. This blockage is a key signal to switch to LP-BER. In this scenario, a polymerase (Pol β, δ, or ε) initiates strand-displacement synthesis, creating a "flap" containing the blocked 5' end, which is then cleaved by the specialized nuclease FEN1.</w:t>
      </w:r>
    </w:p>
    <w:p w:rsidR="00000000" w:rsidDel="00000000" w:rsidP="00000000" w:rsidRDefault="00000000" w:rsidRPr="00000000" w14:paraId="0000007B">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Initiating Glycosylase:</w:t>
      </w:r>
      <w:r w:rsidDel="00000000" w:rsidR="00000000" w:rsidRPr="00000000">
        <w:rPr>
          <w:rtl w:val="0"/>
        </w:rPr>
        <w:t xml:space="preserve"> The type of DNA glycosylase that starts the repair process can also influence pathway choice. The action of a monofunctional glycosylase, which creates a simple AP site requiring APE1 incision, is thought to favor the conditions for LP-BER. In contrast, a bifunctional glycosylase, which creates a strand break directly via its lyase activity, tends to produce an intermediate that is more readily processed by the SP-BER machinery.</w:t>
      </w:r>
    </w:p>
    <w:p w:rsidR="00000000" w:rsidDel="00000000" w:rsidP="00000000" w:rsidRDefault="00000000" w:rsidRPr="00000000" w14:paraId="0000007C">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Cell Cycle State:</w:t>
      </w:r>
      <w:r w:rsidDel="00000000" w:rsidR="00000000" w:rsidRPr="00000000">
        <w:rPr>
          <w:rtl w:val="0"/>
        </w:rPr>
        <w:t xml:space="preserve"> There is a strong correlation between pathway choice and the cell cycle. The core components of LP-BER—PCNA, RF-C, FEN1, and LIG1—are central players in DNA replication. PCNA, the "lynchpin" of LP-BER, is the sliding clamp loaded onto DNA at replication forks to ensure processive synthesis. This intimate connection strongly suggests that LP-BER is not merely a backup pathway but is fundamentally integrated with S-phase processes, functioning as a form of "replication-coupled repair." When a replication fork encounters a lesion that is processed into a BER intermediate, the necessary factors for LP-BER are already highly concentrated at the site of damage, making it the most efficient choice for repair </w:t>
      </w:r>
      <w:r w:rsidDel="00000000" w:rsidR="00000000" w:rsidRPr="00000000">
        <w:rPr>
          <w:i w:val="1"/>
          <w:rtl w:val="0"/>
        </w:rPr>
        <w:t xml:space="preserve">during</w:t>
      </w:r>
      <w:r w:rsidDel="00000000" w:rsidR="00000000" w:rsidRPr="00000000">
        <w:rPr>
          <w:rtl w:val="0"/>
        </w:rPr>
        <w:t xml:space="preserve"> replication. Conversely, SP-BER, with its more minimal and distinct protein set, is better suited for scanning and repairing the vast stretches of non-replicating chromatin in G0/G1 phase cells.</w:t>
      </w:r>
    </w:p>
    <w:p w:rsidR="00000000" w:rsidDel="00000000" w:rsidP="00000000" w:rsidRDefault="00000000" w:rsidRPr="00000000" w14:paraId="0000007D">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Cellular Energy (ATP) Status:</w:t>
      </w:r>
      <w:r w:rsidDel="00000000" w:rsidR="00000000" w:rsidRPr="00000000">
        <w:rPr>
          <w:rtl w:val="0"/>
        </w:rPr>
        <w:t xml:space="preserve"> Cellular bioenergetics can also influence the decision. Under normal physiological conditions with ample ATP, SP-BER is the dominant pathway. However, in states of ATP depletion, a shift towards LP-BER may occur. A compelling hypothesis for this switch involves the activity of Poly(ADP-ribose) Polymerase 1 (PARP1), a protein involved in LP-BER. The poly(ADP-ribose) polymers synthesized by PARP1 can be catabolized to serve as an alternative, localized source of ATP to fuel the final, energy-dependent ligation step, making LP-BER more favorable when global ATP levels are low.</w:t>
      </w:r>
    </w:p>
    <w:p w:rsidR="00000000" w:rsidDel="00000000" w:rsidP="00000000" w:rsidRDefault="00000000" w:rsidRPr="00000000" w14:paraId="0000007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Regulation Throughout the Cell Cycle</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repair pathways such as HR, which are largely restricted to the S and G2 phases when a sister chromatid is available as a template, BER is active throughout the entire cell cycle to cope with the constant influx of endogenous damage. This continuous activity requires tight coordination with cell cycle checkpoints to ensure genomic integrity is maintained before critical phase transitions.</w:t>
      </w:r>
    </w:p>
    <w:p w:rsidR="00000000" w:rsidDel="00000000" w:rsidP="00000000" w:rsidRDefault="00000000" w:rsidRPr="00000000" w14:paraId="00000080">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G1 Phase Checkpoint:</w:t>
      </w:r>
      <w:r w:rsidDel="00000000" w:rsidR="00000000" w:rsidRPr="00000000">
        <w:rPr>
          <w:rtl w:val="0"/>
        </w:rPr>
        <w:t xml:space="preserve"> BER plays a crucial role in pre-replicative quality control. The G1/S checkpoint acts as a major gatekeeper, preventing cells from entering S phase with damaged DNA. If DNA damage is detected in G1, checkpoint signaling pathways, often dependent on the p53 tumor suppressor, are activated. This leads to a transient cell cycle arrest, providing a critical time window for repair. During this G1 arrest, BER and NHEJ are the major active pathways, working to remove base lesions, SSBs, and DSBs to ensure that a clean, undamaged template is available for replication. If the damage is too extensive to be repaired in a timely manner, the p53-mediated response can shift from arrest to the induction of apoptosis, eliminating the potentially compromised cell.</w:t>
      </w:r>
    </w:p>
    <w:p w:rsidR="00000000" w:rsidDel="00000000" w:rsidP="00000000" w:rsidRDefault="00000000" w:rsidRPr="00000000" w14:paraId="00000081">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Coordination with S Phase:</w:t>
      </w:r>
      <w:r w:rsidDel="00000000" w:rsidR="00000000" w:rsidRPr="00000000">
        <w:rPr>
          <w:rtl w:val="0"/>
        </w:rPr>
        <w:t xml:space="preserve"> The interplay between BER and the replication machinery during S phase is particularly intricate. As discussed, LP-BER is tightly coupled to the replication process, utilizing the same protein factors. This ensures that lesions encountered by the replication fork can be dealt with swiftly. However, if a BER intermediate or an unrepaired lesion persists, it can lead to the stalling or collapse of the replication fork, a potent source of DSBs and gross chromosomal rearrangements. The coordination provided by factors like PCNA and XRCC1 is therefore essential to prevent such catastrophic events and maintain replication fidelity.</w:t>
      </w:r>
    </w:p>
    <w:p w:rsidR="00000000" w:rsidDel="00000000" w:rsidP="00000000" w:rsidRDefault="00000000" w:rsidRPr="00000000" w14:paraId="0000008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Subcellular Compartmentalization of BER</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Eukaryotic cells face the unique challenge of maintaining the integrity of two distinct genomes: the large nuclear genome and the small but vital mitochondrial genome (mtDNA). The need for this dual defense has driven the evolution of parallel BER systems in both compartments.</w:t>
      </w:r>
    </w:p>
    <w:p w:rsidR="00000000" w:rsidDel="00000000" w:rsidP="00000000" w:rsidRDefault="00000000" w:rsidRPr="00000000" w14:paraId="00000084">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Dual Genomes, Dual Defense:</w:t>
      </w:r>
      <w:r w:rsidDel="00000000" w:rsidR="00000000" w:rsidRPr="00000000">
        <w:rPr>
          <w:rtl w:val="0"/>
        </w:rPr>
        <w:t xml:space="preserve"> The mitochondrion is the cell's power-house, and the process of oxidative phosphorylation is the primary source of endogenous ROS. This makes the mitochondrial environment a hotspot for oxidative DNA damage, placing mtDNA at particularly high risk. To counteract this, a complete and efficient BER pathway operates within the mitochondrial matrix, largely mirroring its nuclear counterpart but with some unique features. For instance, studies in plant mitochondria suggest a restriction to the short-patch BER pathway, while animal mitochondria appear to utilize both sub-pathways.</w:t>
      </w:r>
    </w:p>
    <w:p w:rsidR="00000000" w:rsidDel="00000000" w:rsidP="00000000" w:rsidRDefault="00000000" w:rsidRPr="00000000" w14:paraId="00000085">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Mitochondrial BER Machinery:</w:t>
      </w:r>
      <w:r w:rsidDel="00000000" w:rsidR="00000000" w:rsidRPr="00000000">
        <w:rPr>
          <w:rtl w:val="0"/>
        </w:rPr>
        <w:t xml:space="preserve"> Most of the core BER proteins, including specific DNA glycosylases (e.g., OGG1, NTH1), APE1, Pol β, and DNA Ligase III, are found in both the nucleus and mitochondria. In many cases, a single nuclear gene encodes both the nuclear and mitochondrial versions of the protein through mechanisms like alternative splicing or the use of alternative translation initiation sites. A prime example is the </w:t>
      </w:r>
      <w:r w:rsidDel="00000000" w:rsidR="00000000" w:rsidRPr="00000000">
        <w:rPr>
          <w:i w:val="1"/>
          <w:rtl w:val="0"/>
        </w:rPr>
        <w:t xml:space="preserve">LIG3</w:t>
      </w:r>
      <w:r w:rsidDel="00000000" w:rsidR="00000000" w:rsidRPr="00000000">
        <w:rPr>
          <w:rtl w:val="0"/>
        </w:rPr>
        <w:t xml:space="preserve"> gene, which produces a longer, N-terminally extended isoform containing a mitochondrial targeting sequence (MTS), and a shorter nuclear isoform that lacks it. The mitochondrial form of LigIIIα is essential for mtDNA maintenance and, importantly, functions independently of XRCC1, which is exclusively a nuclear protein.</w:t>
      </w:r>
    </w:p>
    <w:p w:rsidR="00000000" w:rsidDel="00000000" w:rsidP="00000000" w:rsidRDefault="00000000" w:rsidRPr="00000000" w14:paraId="00000086">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Protein Transport and Dynamic Relocalization:</w:t>
      </w:r>
      <w:r w:rsidDel="00000000" w:rsidR="00000000" w:rsidRPr="00000000">
        <w:rPr>
          <w:rtl w:val="0"/>
        </w:rPr>
        <w:t xml:space="preserve"> The subcellular localization of BER proteins is a key point of regulation. Since these proteins are synthesized on cytosolic ribosomes, they must be actively transported to their site of function. This is governed by specific amino acid motifs within the proteins: Nuclear Localization Signals (NLSs) direct proteins to the nucleus via the importin-mediated nuclear pore complex, while Mitochondrial Targeting Sequences (MTSs) guide them to the mitochondrial import machinery.</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localization is not static but is dynamically regulated in response to cellular needs. This represents a rapid and efficient form of post-translational regulation that complements the slower process of transcriptional control. In response to organelle-specific genotoxic stress, cells can rapidly redeploy BER proteins from a cytosolic pool to the compartment where they are most needed. For example, studies in yeast have shown that the NTH1 homolog Ntg1 is recruited to the nucleus upon nuclear DNA damage and, conversely, to the mitochondria upon mitochondrial damage. This dynamic shuttling allows the cell to mount a swift, targeted repair response without waiting for de novo protein synthesis. The failure of this crucial transport mechanism could be a key contributor to the accumulation of damage seen in non-dividing cells like neurons, potentially underlying the pathogenesis of age-related neurodegenerative diseases.</w:t>
      </w:r>
    </w:p>
    <w:p w:rsidR="00000000" w:rsidDel="00000000" w:rsidP="00000000" w:rsidRDefault="00000000" w:rsidRPr="00000000" w14:paraId="0000008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The Genetic Architecture of Human Base Excision Repair</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biochemical machinery of BER is encoded by a specific set of genes within the human genome. Understanding the organization, regulation, and variation of these genes is fundamental to linking the molecular mechanisms of repair to heritable disease predispositions and individual differences in susceptibility to DNA damage.</w:t>
      </w:r>
    </w:p>
    <w:p w:rsidR="00000000" w:rsidDel="00000000" w:rsidP="00000000" w:rsidRDefault="00000000" w:rsidRPr="00000000" w14:paraId="0000008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Compendium of Human BER Genes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human BER pathway is a complex network involving at least 30 proteins. The core components, responsible for the primary steps of repair, are encoded by a well-defined set of genes. This includes the 11 known DNA glycosylase genes (</w:t>
      </w:r>
      <w:r w:rsidDel="00000000" w:rsidR="00000000" w:rsidRPr="00000000">
        <w:rPr>
          <w:i w:val="1"/>
          <w:rtl w:val="0"/>
        </w:rPr>
        <w:t xml:space="preserve">UNG, SMUG1, TDG, MBD4, MPG, MUTYH, OGG1, NTHL1, NEIL1, NEIL2, NEIL3</w:t>
      </w:r>
      <w:r w:rsidDel="00000000" w:rsidR="00000000" w:rsidRPr="00000000">
        <w:rPr>
          <w:rtl w:val="0"/>
        </w:rPr>
        <w:t xml:space="preserve">), the genes for the two major AP endonucleases (</w:t>
      </w:r>
      <w:r w:rsidDel="00000000" w:rsidR="00000000" w:rsidRPr="00000000">
        <w:rPr>
          <w:i w:val="1"/>
          <w:rtl w:val="0"/>
        </w:rPr>
        <w:t xml:space="preserve">APEX1, APEX2</w:t>
      </w:r>
      <w:r w:rsidDel="00000000" w:rsidR="00000000" w:rsidRPr="00000000">
        <w:rPr>
          <w:rtl w:val="0"/>
        </w:rPr>
        <w:t xml:space="preserve">), the genes for the key DNA polymerases involved (</w:t>
      </w:r>
      <w:r w:rsidDel="00000000" w:rsidR="00000000" w:rsidRPr="00000000">
        <w:rPr>
          <w:i w:val="1"/>
          <w:rtl w:val="0"/>
        </w:rPr>
        <w:t xml:space="preserve">POLB, POLL, POLD1, POLE</w:t>
      </w:r>
      <w:r w:rsidDel="00000000" w:rsidR="00000000" w:rsidRPr="00000000">
        <w:rPr>
          <w:rtl w:val="0"/>
        </w:rPr>
        <w:t xml:space="preserve">), the genes for the DNA ligases (</w:t>
      </w:r>
      <w:r w:rsidDel="00000000" w:rsidR="00000000" w:rsidRPr="00000000">
        <w:rPr>
          <w:i w:val="1"/>
          <w:rtl w:val="0"/>
        </w:rPr>
        <w:t xml:space="preserve">LIG3, LIG1</w:t>
      </w:r>
      <w:r w:rsidDel="00000000" w:rsidR="00000000" w:rsidRPr="00000000">
        <w:rPr>
          <w:rtl w:val="0"/>
        </w:rPr>
        <w:t xml:space="preserve">), and genes for essential scaffolding and accessory factors (</w:t>
      </w:r>
      <w:r w:rsidDel="00000000" w:rsidR="00000000" w:rsidRPr="00000000">
        <w:rPr>
          <w:i w:val="1"/>
          <w:rtl w:val="0"/>
        </w:rPr>
        <w:t xml:space="preserve">XRCC1, PCNA, FEN1, PARP1</w:t>
      </w:r>
      <w:r w:rsidDel="00000000" w:rsidR="00000000" w:rsidRPr="00000000">
        <w:rPr>
          <w:rtl w:val="0"/>
        </w:rPr>
        <w:t xml:space="preserve">).</w:t>
      </w:r>
    </w:p>
    <w:p w:rsidR="00000000" w:rsidDel="00000000" w:rsidP="00000000" w:rsidRDefault="00000000" w:rsidRPr="00000000" w14:paraId="0000008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Detailed Genetic Organization of Key Players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the most central players in the BER pathway, a detailed understanding of their genetic architecture reveals how their function and regulation are encoded at the DNA level.</w:t>
      </w:r>
    </w:p>
    <w:p w:rsidR="00000000" w:rsidDel="00000000" w:rsidP="00000000" w:rsidRDefault="00000000" w:rsidRPr="00000000" w14:paraId="0000008E">
      <w:pPr>
        <w:numPr>
          <w:ilvl w:val="0"/>
          <w:numId w:val="2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OGG1</w:t>
      </w:r>
      <w:r w:rsidDel="00000000" w:rsidR="00000000" w:rsidRPr="00000000">
        <w:rPr>
          <w:b w:val="1"/>
          <w:rtl w:val="0"/>
        </w:rPr>
        <w:t xml:space="preserve"> (8-Oxoguanine DNA Glycosylase):</w:t>
      </w:r>
      <w:r w:rsidDel="00000000" w:rsidR="00000000" w:rsidRPr="00000000">
        <w:rPr>
          <w:rtl w:val="0"/>
        </w:rPr>
        <w:t xml:space="preserve"> The </w:t>
      </w:r>
      <w:r w:rsidDel="00000000" w:rsidR="00000000" w:rsidRPr="00000000">
        <w:rPr>
          <w:i w:val="1"/>
          <w:rtl w:val="0"/>
        </w:rPr>
        <w:t xml:space="preserve">OGG1</w:t>
      </w:r>
      <w:r w:rsidDel="00000000" w:rsidR="00000000" w:rsidRPr="00000000">
        <w:rPr>
          <w:rtl w:val="0"/>
        </w:rPr>
        <w:t xml:space="preserve"> gene is located on human chromosome 3p26.2, a region that frequently shows loss of heterozygosity in several cancers, suggesting a tumor suppressor role. The gene's promoter is TATA-less, characteristic of many "housekeeping" genes that require constitutive expression. The gene gives rise to multiple isoforms through alternative splicing of its C-terminal region. The two main forms are α-OGG1 and β-OGG1. The α-isoform (type 1) contains a nuclear localization signal and is targeted to the nucleus, while the β-isoform (type 2) is targeted to the mitochondria. This genetic organization, producing functionally distinct proteins for different subcellular compartments from a single gene, is a highly efficient evolutionary strategy. The most studied polymorphism in </w:t>
      </w:r>
      <w:r w:rsidDel="00000000" w:rsidR="00000000" w:rsidRPr="00000000">
        <w:rPr>
          <w:i w:val="1"/>
          <w:rtl w:val="0"/>
        </w:rPr>
        <w:t xml:space="preserve">OGG1</w:t>
      </w:r>
      <w:r w:rsidDel="00000000" w:rsidR="00000000" w:rsidRPr="00000000">
        <w:rPr>
          <w:rtl w:val="0"/>
        </w:rPr>
        <w:t xml:space="preserve"> is Ser326Cys (rs1052133), which results in a protein with reduced catalytic activity, particularly under oxidizing conditions, and has been associated with an increased risk for several cancers and male infertility.</w:t>
      </w:r>
    </w:p>
    <w:p w:rsidR="00000000" w:rsidDel="00000000" w:rsidP="00000000" w:rsidRDefault="00000000" w:rsidRPr="00000000" w14:paraId="0000008F">
      <w:pPr>
        <w:numPr>
          <w:ilvl w:val="0"/>
          <w:numId w:val="2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APEX1</w:t>
      </w:r>
      <w:r w:rsidDel="00000000" w:rsidR="00000000" w:rsidRPr="00000000">
        <w:rPr>
          <w:b w:val="1"/>
          <w:rtl w:val="0"/>
        </w:rPr>
        <w:t xml:space="preserve"> (Apurinic/Apyrimidinic Endonuclease 1):</w:t>
      </w:r>
      <w:r w:rsidDel="00000000" w:rsidR="00000000" w:rsidRPr="00000000">
        <w:rPr>
          <w:rtl w:val="0"/>
        </w:rPr>
        <w:t xml:space="preserve"> The </w:t>
      </w:r>
      <w:r w:rsidDel="00000000" w:rsidR="00000000" w:rsidRPr="00000000">
        <w:rPr>
          <w:i w:val="1"/>
          <w:rtl w:val="0"/>
        </w:rPr>
        <w:t xml:space="preserve">APEX1</w:t>
      </w:r>
      <w:r w:rsidDel="00000000" w:rsidR="00000000" w:rsidRPr="00000000">
        <w:rPr>
          <w:rtl w:val="0"/>
        </w:rPr>
        <w:t xml:space="preserve"> gene is an essential gene located on chromosome 14q11.2, spanning about 3 kb and composed of five exons and four introns. Like </w:t>
      </w:r>
      <w:r w:rsidDel="00000000" w:rsidR="00000000" w:rsidRPr="00000000">
        <w:rPr>
          <w:i w:val="1"/>
          <w:rtl w:val="0"/>
        </w:rPr>
        <w:t xml:space="preserve">OGG1</w:t>
      </w:r>
      <w:r w:rsidDel="00000000" w:rsidR="00000000" w:rsidRPr="00000000">
        <w:rPr>
          <w:rtl w:val="0"/>
        </w:rPr>
        <w:t xml:space="preserve">, it is expressed from a housekeeping-like promoter that lacks a TATA box but contains other regulatory elements, ensuring its ubiquitous expression in all tissues. The main protein product is a 318-amino acid polypeptide. While splice variants have been reported, they all appear to encode the same full-length protein. The protein itself contains a nuclear localization signal within its unique N-terminal region, and a C-terminal mitochondrial targeting signal has also been identified. The gene is subject to numerous post-translational modifications, including phosphorylation, acetylation, and ubiquitination, which regulate its diverse functions. The Asp148Glu (D148E) polymorphism is a common variant in the </w:t>
      </w:r>
      <w:r w:rsidDel="00000000" w:rsidR="00000000" w:rsidRPr="00000000">
        <w:rPr>
          <w:i w:val="1"/>
          <w:rtl w:val="0"/>
        </w:rPr>
        <w:t xml:space="preserve">APEX1</w:t>
      </w:r>
      <w:r w:rsidDel="00000000" w:rsidR="00000000" w:rsidRPr="00000000">
        <w:rPr>
          <w:rtl w:val="0"/>
        </w:rPr>
        <w:t xml:space="preserve"> gene, and its association with cancer risk has been extensively studied, though with conflicting results across different populations and tumor types.</w:t>
      </w:r>
    </w:p>
    <w:p w:rsidR="00000000" w:rsidDel="00000000" w:rsidP="00000000" w:rsidRDefault="00000000" w:rsidRPr="00000000" w14:paraId="00000090">
      <w:pPr>
        <w:numPr>
          <w:ilvl w:val="0"/>
          <w:numId w:val="2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POLB</w:t>
      </w:r>
      <w:r w:rsidDel="00000000" w:rsidR="00000000" w:rsidRPr="00000000">
        <w:rPr>
          <w:b w:val="1"/>
          <w:rtl w:val="0"/>
        </w:rPr>
        <w:t xml:space="preserve"> (DNA Polymerase Beta):</w:t>
      </w:r>
      <w:r w:rsidDel="00000000" w:rsidR="00000000" w:rsidRPr="00000000">
        <w:rPr>
          <w:rtl w:val="0"/>
        </w:rPr>
        <w:t xml:space="preserve"> The gene for the main BER polymerase, </w:t>
      </w:r>
      <w:r w:rsidDel="00000000" w:rsidR="00000000" w:rsidRPr="00000000">
        <w:rPr>
          <w:i w:val="1"/>
          <w:rtl w:val="0"/>
        </w:rPr>
        <w:t xml:space="preserve">POLB</w:t>
      </w:r>
      <w:r w:rsidDel="00000000" w:rsidR="00000000" w:rsidRPr="00000000">
        <w:rPr>
          <w:rtl w:val="0"/>
        </w:rPr>
        <w:t xml:space="preserve">, is located on chromosome 8p11.2. Its expression is tightly regulated, as both overexpression and deficiency are linked to pathology. The gene can be upregulated by the transcription factor CREB1 in response to alkylating agents. Post-transcriptional regulation is also critical and is mediated by stem-loop structures in the 3' untranslated region (UTR) of the </w:t>
      </w:r>
      <w:r w:rsidDel="00000000" w:rsidR="00000000" w:rsidRPr="00000000">
        <w:rPr>
          <w:i w:val="1"/>
          <w:rtl w:val="0"/>
        </w:rPr>
        <w:t xml:space="preserve">POLB</w:t>
      </w:r>
      <w:r w:rsidDel="00000000" w:rsidR="00000000" w:rsidRPr="00000000">
        <w:rPr>
          <w:rtl w:val="0"/>
        </w:rPr>
        <w:t xml:space="preserve"> mRNA, which can influence mRNA stability and processing. The Pol β protein contains a specific NLS in its N-terminal lyase domain, allowing for its active transport into the nucleus upon DNA damage. Several transcript variants exist, but their functional significance is still being fully elucidated.</w:t>
      </w:r>
    </w:p>
    <w:p w:rsidR="00000000" w:rsidDel="00000000" w:rsidP="00000000" w:rsidRDefault="00000000" w:rsidRPr="00000000" w14:paraId="00000091">
      <w:pPr>
        <w:numPr>
          <w:ilvl w:val="0"/>
          <w:numId w:val="2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LIG3</w:t>
      </w:r>
      <w:r w:rsidDel="00000000" w:rsidR="00000000" w:rsidRPr="00000000">
        <w:rPr>
          <w:b w:val="1"/>
          <w:rtl w:val="0"/>
        </w:rPr>
        <w:t xml:space="preserve"> (DNA Ligase 3):</w:t>
      </w:r>
      <w:r w:rsidDel="00000000" w:rsidR="00000000" w:rsidRPr="00000000">
        <w:rPr>
          <w:rtl w:val="0"/>
        </w:rPr>
        <w:t xml:space="preserve"> The </w:t>
      </w:r>
      <w:r w:rsidDel="00000000" w:rsidR="00000000" w:rsidRPr="00000000">
        <w:rPr>
          <w:i w:val="1"/>
          <w:rtl w:val="0"/>
        </w:rPr>
        <w:t xml:space="preserve">LIG3</w:t>
      </w:r>
      <w:r w:rsidDel="00000000" w:rsidR="00000000" w:rsidRPr="00000000">
        <w:rPr>
          <w:rtl w:val="0"/>
        </w:rPr>
        <w:t xml:space="preserve"> gene, located on chromosome 17q12, is unique among the DNA ligase genes in that it encodes multiple distinct polypeptides with different subcellular localizations and functions. This functional diversity is achieved through the use of alternative translation initiation sites and alternative splicing. Translation initiation from an upstream, in-frame start codon produces a longer protein (isoform 1) that includes an N-terminal mitochondrial targeting sequence, generating the essential and sole mitochondrial DNA ligase. Translation from a downstream start codon produces a shorter protein (isoform 3) that lacks the MTS and is targeted to the nucleus. Additionally, alternative splicing of the final exon can swap a C-terminal BRCT domain (required for interaction with XRCC1 in the nuclear α-isoform) for a different sequence, generating the β-isoform, which is involved in meiosis. This elegant genetic arrangement allows a single gene to fulfill distinct roles in nuclear repair, mitochondrial repair, and recombination.</w:t>
      </w:r>
    </w:p>
    <w:p w:rsidR="00000000" w:rsidDel="00000000" w:rsidP="00000000" w:rsidRDefault="00000000" w:rsidRPr="00000000" w14:paraId="00000092">
      <w:pPr>
        <w:numPr>
          <w:ilvl w:val="0"/>
          <w:numId w:val="2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XRCC1</w:t>
      </w:r>
      <w:r w:rsidDel="00000000" w:rsidR="00000000" w:rsidRPr="00000000">
        <w:rPr>
          <w:b w:val="1"/>
          <w:rtl w:val="0"/>
        </w:rPr>
        <w:t xml:space="preserve"> (X-ray Repair Cross-Complementing Protein 1):</w:t>
      </w:r>
      <w:r w:rsidDel="00000000" w:rsidR="00000000" w:rsidRPr="00000000">
        <w:rPr>
          <w:rtl w:val="0"/>
        </w:rPr>
        <w:t xml:space="preserve"> The gene for the central BER scaffold protein, </w:t>
      </w:r>
      <w:r w:rsidDel="00000000" w:rsidR="00000000" w:rsidRPr="00000000">
        <w:rPr>
          <w:i w:val="1"/>
          <w:rtl w:val="0"/>
        </w:rPr>
        <w:t xml:space="preserve">XRCC1</w:t>
      </w:r>
      <w:r w:rsidDel="00000000" w:rsidR="00000000" w:rsidRPr="00000000">
        <w:rPr>
          <w:rtl w:val="0"/>
        </w:rPr>
        <w:t xml:space="preserve">, is located on chromosome 19q13.31. The protein itself is a modular scaffold with three globular domains connected by flexible linkers. The N-terminal domain binds to Pol β, the central BRCT domain binds to poly(ADP-ribose) (PAR), and the C-terminal BRCT domain interacts with LigIIIα. The linkers also contain interaction sites for other repair proteins like PNKP and a nuclear localization signal. This domain structure perfectly reflects its function as a central organizer, bringing all the necessary components of the SP-BER pathway together. Numerous polymorphisms in </w:t>
      </w:r>
      <w:r w:rsidDel="00000000" w:rsidR="00000000" w:rsidRPr="00000000">
        <w:rPr>
          <w:i w:val="1"/>
          <w:rtl w:val="0"/>
        </w:rPr>
        <w:t xml:space="preserve">XRCC1</w:t>
      </w:r>
      <w:r w:rsidDel="00000000" w:rsidR="00000000" w:rsidRPr="00000000">
        <w:rPr>
          <w:rtl w:val="0"/>
        </w:rPr>
        <w:t xml:space="preserve"> have been identified, with Arg194Trp, Arg280His, and Arg399Gln being the most studied. These variants have been associated with altered DNA repair capacity and variable risk for numerous cancers and neurodegenerative diseases, though results are often population- and tumor-specific.</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genetic details of these and other core BER components are summarized in Table 2, providing a foundational blueprint for the pathway.</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The Human Base Excision Repair Gene and Protein Compendium</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 Symbol</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Name</w:t>
            </w:r>
          </w:p>
        </w:tc>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Chromosomal Location</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Function in BER</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Protein Domains/Features</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Clinically Relevant Polymorphisms/Associated Diseases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OGG1</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8-Oxoguanine DNA Glycosylase 1</w:t>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3p26.2</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Bifunctional glycosylase; excises 8-oxoG</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Helix-hairpin-helix (HhH) motif, NLS, MTS</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Ser326Cys (rs1052133) associated with cancer risk, infertility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APEX1</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 Endonuclease 1 / Ref-1</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14q11.2</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 endonuclease; 3'-end processing; redox regulation</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ExoIII family nuclease domain, N-terminal redox domain, NLS</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D148E (rs1130409) associated with cancer risk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POLB</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Polymerase β</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8p11.2</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SP-BER gap-filling and 5'-dRP lyase activity</w:t>
            </w:r>
          </w:p>
        </w:tc>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kDa lyase domain, 31 kDa polymerase domain</w:t>
            </w:r>
          </w:p>
        </w:tc>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Variants found in ~30% of human cancers; linked to cancer risk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LIG3</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Ligase III</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17q12</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Nick sealing in SP-BER and mitochondrial BER</w:t>
            </w:r>
          </w:p>
        </w:tc>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binding domain, adenylation domain, Zn-finger, BRCT domain, MTS</w:t>
            </w:r>
          </w:p>
        </w:tc>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Biallelic variants cause mitochondrial neurogastrointestinal encephalomyopathy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XRCC1</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X-Ray Repair Cross-Complementing Protein 1</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19q13.31</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 protein for SP-BER complex</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N-terminal domain (binds Polβ), 2 BRCT domains (bind PAR, LigIIIα)</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Arg399Gln, Arg194Trp associated with cancer and neurodegenerative disease risk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MUTYH</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MutY Homolog</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1p34.1</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Monofunctional glycosylase; excises A from 8-oxoG:A mispairs</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HhH motif, NUDIX domain</w:t>
            </w:r>
          </w:p>
        </w:tc>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Germline mutations cause MUTYH-Associated Polyposis (MAP)</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NTHL1</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NTH-like Glycosylase 1</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16p13.3</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Bifunctional glycosylase; excises oxidized pyrimidines</w:t>
            </w:r>
          </w:p>
        </w:tc>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HhH motif, Fe-S cluster loop</w:t>
            </w:r>
          </w:p>
        </w:tc>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Germline mutations cause NTHL1-Associated Polyposis (NAP)</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LIG1</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Ligase I</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19q13.33</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Nick sealing in LP-BER and DNA replication</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binding domain, adenylation domain</w:t>
            </w:r>
          </w:p>
        </w:tc>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Mutations cause LIG1-deficiency syndrome (immunodeficiency, photosensitivity)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FEN1</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Flap Endonuclease 1</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11q12.2</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Removes 5'-flap structure in LP-BER</w:t>
            </w:r>
          </w:p>
        </w:tc>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 exonuclease domain</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Mutations linked to cancer predisposition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PCNA</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Proliferating Cell Nuclear Antigen</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20p12.3</w:t>
            </w:r>
          </w:p>
        </w:tc>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Sliding clamp/processivity factor for LP-BER and replication</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homotrimeric ring structure</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Overexpression is a marker of proliferation in many cancers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PARP1</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Poly(ADP-ribose) Polymerase 1</w:t>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1q42.12</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SSB sensor; recruits XRCC1 complex; role in LP-BER</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binding domains (Zn-fingers), catalytic domain</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 of PARP inhibitors used in cancer therapy (synthetic lethality)</w:t>
            </w:r>
          </w:p>
        </w:tc>
      </w:tr>
    </w:tbl>
    <w:p w:rsidR="00000000" w:rsidDel="00000000" w:rsidP="00000000" w:rsidRDefault="00000000" w:rsidRPr="00000000" w14:paraId="000000D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 The Interplay of BER with DNA Replication and Transcription</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DNA is not a static molecule; it is the dynamic template for the fundamental processes of replication and transcription. The BER pathway must therefore operate in the context of these complex molecular machineries, leading to intricate and sometimes hazardous interactions. The coordination of repair with these processes is essential to prevent the conversion of simple base lesions into more severe forms of damage, such as stalled forks and double-strand breaks.</w:t>
      </w:r>
    </w:p>
    <w:p w:rsidR="00000000" w:rsidDel="00000000" w:rsidP="00000000" w:rsidRDefault="00000000" w:rsidRPr="00000000" w14:paraId="000000D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BER and DNA Replication</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interface between BER and DNA replication is a critical juncture for maintaining genome stability. The progression of a replication fork through a region of DNA containing an unrepaired base lesion or a BER intermediate poses a significant threat.</w:t>
      </w:r>
    </w:p>
    <w:p w:rsidR="00000000" w:rsidDel="00000000" w:rsidP="00000000" w:rsidRDefault="00000000" w:rsidRPr="00000000" w14:paraId="000000E1">
      <w:pPr>
        <w:numPr>
          <w:ilvl w:val="0"/>
          <w:numId w:val="2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Challenge of Replicating a Damaged Template:</w:t>
      </w:r>
      <w:r w:rsidDel="00000000" w:rsidR="00000000" w:rsidRPr="00000000">
        <w:rPr>
          <w:rtl w:val="0"/>
        </w:rPr>
        <w:t xml:space="preserve"> When the replication machinery encounters a base lesion, the replicative polymerase may stall, or it may bypass the lesion in an error-prone manner, leading to a mutation. If the fork encounters a single-strand break—a common intermediate in the BER pathway—it can lead to the collapse of the replication fork, resulting in the formation of a highly cytotoxic one-ended double-strand break. The cell must therefore have mechanisms to either repair the damage ahead of the fork or to efficiently handle the consequences of such encounters.</w:t>
      </w:r>
    </w:p>
    <w:p w:rsidR="00000000" w:rsidDel="00000000" w:rsidP="00000000" w:rsidRDefault="00000000" w:rsidRPr="00000000" w14:paraId="000000E2">
      <w:pPr>
        <w:numPr>
          <w:ilvl w:val="0"/>
          <w:numId w:val="2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Coordination and Pathway Choice at the Replication Fork:</w:t>
      </w:r>
      <w:r w:rsidDel="00000000" w:rsidR="00000000" w:rsidRPr="00000000">
        <w:rPr>
          <w:rtl w:val="0"/>
        </w:rPr>
        <w:t xml:space="preserve"> As established in Section III, the cell has evolved elegant strategies to coordinate BER with replication. The long-patch BER (LP-BER) sub-pathway is intrinsically linked to the replication process. Its reliance on the core replication factors—PCNA, RF-C, Pol δ/ε, and Ligase I—means that the necessary machinery for this type of repair is already highly concentrated at the replication fork. This co-localization makes LP-BER the logical and most efficient pathway for repairing damage encountered during S phase. The scaffold protein XRCC1 also plays a crucial role in this context, helping to stabilize replication forks when they encounter BER intermediates, such as those generated during the demethylation of 5-methylcytosine, thereby preventing fork instability and collapse.</w:t>
      </w:r>
    </w:p>
    <w:p w:rsidR="00000000" w:rsidDel="00000000" w:rsidP="00000000" w:rsidRDefault="00000000" w:rsidRPr="00000000" w14:paraId="000000E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 and Transcription: The Emerging Field of TC-BER</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of transcription, where genes are actively read to produce RNA, also creates a unique context for DNA repair. Lesions located on the transcribed strand of an active gene can have immediate and severe consequences by blocking the progression of RNA polymerase. This blockage can disrupt gene expression and is a potent signal for apoptosis, contributing to the pathology of specific human diseases.</w:t>
      </w:r>
    </w:p>
    <w:p w:rsidR="00000000" w:rsidDel="00000000" w:rsidP="00000000" w:rsidRDefault="00000000" w:rsidRPr="00000000" w14:paraId="000000E5">
      <w:pPr>
        <w:numPr>
          <w:ilvl w:val="0"/>
          <w:numId w:val="2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Transcription-Coupled Repair (TCR) as a Concept:</w:t>
      </w:r>
      <w:r w:rsidDel="00000000" w:rsidR="00000000" w:rsidRPr="00000000">
        <w:rPr>
          <w:rtl w:val="0"/>
        </w:rPr>
        <w:t xml:space="preserve"> To deal with this threat, cells have evolved a specialized sub-pathway known as transcription-coupled repair (TCR). The paradigm for this process is transcription-coupled nucleotide excision repair (TC-NER), which is responsible for the rapid removal of bulky, helix-distorting lesions from actively transcribed genes. In TC-NER, the stalled RNA polymerase itself acts as the primary damage sensor. It recruits specialized TCR factors, such as the CSB and CSA proteins in humans, which in turn assemble the core NER machinery to carry out the repair. Defects in TC-NER are the cause of Cockayne syndrome (CS), a severe developmental disorder characterized by neurological defects and premature aging, but not an increased cancer risk, highlighting the cytotoxic (rather than mutagenic) nature of transcription-blocking lesions.</w:t>
      </w:r>
    </w:p>
    <w:p w:rsidR="00000000" w:rsidDel="00000000" w:rsidP="00000000" w:rsidRDefault="00000000" w:rsidRPr="00000000" w14:paraId="000000E6">
      <w:pPr>
        <w:numPr>
          <w:ilvl w:val="0"/>
          <w:numId w:val="2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Evidence for Transcription-Coupled Base Excision Repair (TC-BER):</w:t>
      </w:r>
      <w:r w:rsidDel="00000000" w:rsidR="00000000" w:rsidRPr="00000000">
        <w:rPr>
          <w:rtl w:val="0"/>
        </w:rPr>
        <w:t xml:space="preserve"> While TC-NER is well-established, the existence and mechanisms of a corresponding pathway for BER-type lesions (TC-BER) represent a newer and more complex area of investigation. Evidence now strongly suggests that such a pathway, or more likely, a collection of such pathways, does exist to prioritize the repair of certain non-bulky lesions in active genes. However, the mechanism appears to be more nuanced than that of TC-NER.</w:t>
      </w:r>
    </w:p>
    <w:p w:rsidR="00000000" w:rsidDel="00000000" w:rsidP="00000000" w:rsidRDefault="00000000" w:rsidRPr="00000000" w14:paraId="000000E7">
      <w:pPr>
        <w:numPr>
          <w:ilvl w:val="1"/>
          <w:numId w:val="2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Lesion-Specific Effects on Transcription:</w:t>
      </w:r>
      <w:r w:rsidDel="00000000" w:rsidR="00000000" w:rsidRPr="00000000">
        <w:rPr>
          <w:rtl w:val="0"/>
        </w:rPr>
        <w:t xml:space="preserve"> A key difference is that not all BER substrates physically block RNA polymerase. Some lesions, like the common oxidative lesion 8-oxoguanine or deaminated cytosine (uracil), are readily bypassed by RNA polymerase II, although this bypass often leads to transcriptional mutagenesis (e.g., misincorporation of adenine opposite 8-oxoG). Other lesions, however, are potent blocks to transcription. These include further oxidation products of 8-oxoG like spiroiminodihydantoin (Sp), intrastrand crosslinks like cyclo-purines (CydA), AP sites, and nicks with damaged termini. It is these transcription-blocking lesions that are the strongest candidates for triggering a true "transcription-coupled" repair response. For non-stalling lesions, the preferential repair observed in active genes may be more accurately described as "transcription-associated," resulting simply from the more open and accessible chromatin structure of these regions.</w:t>
      </w:r>
    </w:p>
    <w:p w:rsidR="00000000" w:rsidDel="00000000" w:rsidP="00000000" w:rsidRDefault="00000000" w:rsidRPr="00000000" w14:paraId="000000E8">
      <w:pPr>
        <w:numPr>
          <w:ilvl w:val="1"/>
          <w:numId w:val="2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Key Players in TC-BER:</w:t>
      </w:r>
      <w:r w:rsidDel="00000000" w:rsidR="00000000" w:rsidRPr="00000000">
        <w:rPr>
          <w:rtl w:val="0"/>
        </w:rPr>
        <w:t xml:space="preserve"> Research has begun to identify specific BER proteins involved in this process. The DNA glycosylase NEIL2 has emerged as a key player, shown to form a complex with RNA polymerase II and other transcription factors and to be required for the efficient repair of oxidative lesions in transcribed strands. However, since NEIL2 has a limited substrate range, it is highly probable that other glycosylases and coupling factors are also involved, suggesting that TC-BER is not a single, monolithic pathway but rather a collection of lesion-specific mechanisms.</w:t>
      </w:r>
    </w:p>
    <w:p w:rsidR="00000000" w:rsidDel="00000000" w:rsidP="00000000" w:rsidRDefault="00000000" w:rsidRPr="00000000" w14:paraId="000000E9">
      <w:pPr>
        <w:numPr>
          <w:ilvl w:val="0"/>
          <w:numId w:val="2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Inhibition by Transcription Factors:</w:t>
      </w:r>
      <w:r w:rsidDel="00000000" w:rsidR="00000000" w:rsidRPr="00000000">
        <w:rPr>
          <w:rtl w:val="0"/>
        </w:rPr>
        <w:t xml:space="preserve"> The interplay between BER and transcription is not limited to repair of active genes; it also involves the physical presence of transcription factors (TFs) on the DNA. Recent high-resolution mapping studies have revealed that the tight binding of TFs to their cognate sites in promoters and enhancers can physically obstruct the BER machinery, inhibiting the repair of base damage both within and adjacent to the TF binding site. This inhibition can create localized "cold spots" for repair. If these regulatory regions are also "hotspots" for endogenous DNA damage (e.g., due to their open chromatin structure), this combination of high damage rates and low repair efficiency can lead to the accumulation of mutations specifically in these critical gene regulatory elements. This provides a powerful mechanistic link between the fundamental process of gene regulation and the generation of the non-random mutational signatures observed in many cancer genomes.</w:t>
      </w:r>
    </w:p>
    <w:p w:rsidR="00000000" w:rsidDel="00000000" w:rsidP="00000000" w:rsidRDefault="00000000" w:rsidRPr="00000000" w14:paraId="000000EA">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 The Double-Edged Sword: BER in Human Pathophysiology</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base excision repair pathway plays a profoundly dichotomous role in human health and disease. Its faithful execution is essential for preventing the mutations that can initiate cancer and for preserving the long-term integrity of the neuronal genome. Yet, its activity can also be co-opted by cancer cells to promote survival and drug resistance, and its gradual decline is a key feature of the aging process. This section explores this complex and often paradoxical relationship.</w:t>
      </w:r>
    </w:p>
    <w:p w:rsidR="00000000" w:rsidDel="00000000" w:rsidP="00000000" w:rsidRDefault="00000000" w:rsidRPr="00000000" w14:paraId="000000E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BER and Cancer</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connection between BER and cancer is a quintessential example of a double-edged sword. Both deficiency and overexpression of the pathway are intimately linked to carcinogenesis and tumor progression.</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BER Deficiency as a Tumor Suppressor Failure:</w:t>
      </w:r>
      <w:r w:rsidDel="00000000" w:rsidR="00000000" w:rsidRPr="00000000">
        <w:rPr>
          <w:rtl w:val="0"/>
        </w:rPr>
        <w:t xml:space="preserve"> At its core, BER is a tumor suppression mechanism. By repairing tens of thousands of potentially mutagenic lesions each day, the pathway acts as a crucial barrier against the accumulation of mutations that can drive oncogenesis. When this barrier is compromised, genomic instability ensues. Germline mutations in specific BER genes are the direct cause of hereditary cancer syndromes. A prime example is MUTYH-Associated Polyposis (MAP), an autosomal recessive colorectal cancer syndrome caused by biallelic mutations in the </w:t>
      </w:r>
      <w:r w:rsidDel="00000000" w:rsidR="00000000" w:rsidRPr="00000000">
        <w:rPr>
          <w:i w:val="1"/>
          <w:rtl w:val="0"/>
        </w:rPr>
        <w:t xml:space="preserve">MUTYH</w:t>
      </w:r>
      <w:r w:rsidDel="00000000" w:rsidR="00000000" w:rsidRPr="00000000">
        <w:rPr>
          <w:rtl w:val="0"/>
        </w:rPr>
        <w:t xml:space="preserve"> DNA glycosylase gene. The loss of MUTYH function leads to the failure to repair A:8-oxoG mispairs, resulting in a high frequency of G:C to T:A transversion mutations and the development of numerous colorectal adenomas and carcinomas. Similarly, germline mutations in </w:t>
      </w:r>
      <w:r w:rsidDel="00000000" w:rsidR="00000000" w:rsidRPr="00000000">
        <w:rPr>
          <w:i w:val="1"/>
          <w:rtl w:val="0"/>
        </w:rPr>
        <w:t xml:space="preserve">NTHL1</w:t>
      </w:r>
      <w:r w:rsidDel="00000000" w:rsidR="00000000" w:rsidRPr="00000000">
        <w:rPr>
          <w:rtl w:val="0"/>
        </w:rPr>
        <w:t xml:space="preserve"> cause the related NTHL1-Associated Polyposis (NAP) syndrome. Beyond these rare syndromes, common polymorphisms in many BER genes, including </w:t>
      </w:r>
      <w:r w:rsidDel="00000000" w:rsidR="00000000" w:rsidRPr="00000000">
        <w:rPr>
          <w:i w:val="1"/>
          <w:rtl w:val="0"/>
        </w:rPr>
        <w:t xml:space="preserve">OGG1</w:t>
      </w:r>
      <w:r w:rsidDel="00000000" w:rsidR="00000000" w:rsidRPr="00000000">
        <w:rPr>
          <w:rtl w:val="0"/>
        </w:rPr>
        <w:t xml:space="preserve">, </w:t>
      </w:r>
      <w:r w:rsidDel="00000000" w:rsidR="00000000" w:rsidRPr="00000000">
        <w:rPr>
          <w:i w:val="1"/>
          <w:rtl w:val="0"/>
        </w:rPr>
        <w:t xml:space="preserve">APE1</w:t>
      </w:r>
      <w:r w:rsidDel="00000000" w:rsidR="00000000" w:rsidRPr="00000000">
        <w:rPr>
          <w:rtl w:val="0"/>
        </w:rPr>
        <w:t xml:space="preserve">, and the scaffold </w:t>
      </w:r>
      <w:r w:rsidDel="00000000" w:rsidR="00000000" w:rsidRPr="00000000">
        <w:rPr>
          <w:i w:val="1"/>
          <w:rtl w:val="0"/>
        </w:rPr>
        <w:t xml:space="preserve">XRCC1</w:t>
      </w:r>
      <w:r w:rsidDel="00000000" w:rsidR="00000000" w:rsidRPr="00000000">
        <w:rPr>
          <w:rtl w:val="0"/>
        </w:rPr>
        <w:t xml:space="preserve">, have been associated in numerous epidemiological studies with a modest but significant increase in the risk for a wide variety of sporadic cancers, including those of the lung, pancreas, and breast.</w:t>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BER Overexpression as a Cancer Survival Mechanism:</w:t>
      </w:r>
      <w:r w:rsidDel="00000000" w:rsidR="00000000" w:rsidRPr="00000000">
        <w:rPr>
          <w:rtl w:val="0"/>
        </w:rPr>
        <w:t xml:space="preserve"> Paradoxically, once a tumor is established, the BER pathway often switches from being a suppressor to a promoter of cancer cell survival. Cancer cells are characterized by high rates of proliferation and altered metabolism, which generate elevated levels of endogenous ROS and replicative stress, leading to a massive DNA damage load. To cope with this intrinsic genotoxic stress, many tumors upregulate their DNA repair capacity, becoming "addicted" to pathways like BER for their continued survival. High expression levels of BER proteins, particularly APE1 and Pol β, are frequently observed in various tumor types and are often correlated with a more aggressive phenotype, poor prognosis, and resistance to standard cancer therapies. Chemotherapy drugs (like alkylating agents) and radiotherapy work by inducing overwhelming levels of DNA damage. An overactive BER pathway can efficiently repair this therapeutic damage, rendering the cancer cells resistant to treatment. This reliance of cancer cells on BER for survival is the very vulnerability that has made the pathway such an attractive target for modern cancer therapeutics.</w:t>
      </w:r>
    </w:p>
    <w:p w:rsidR="00000000" w:rsidDel="00000000" w:rsidP="00000000" w:rsidRDefault="00000000" w:rsidRPr="00000000" w14:paraId="000000F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 in Neurodegenerative Diseases</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nervous system is uniquely susceptible to the consequences of DNA damage accumulation. Neurons are post-mitotic, meaning they cannot dilute damage through cell division, and they have a long lifespan and high metabolic rate, leading to a lifetime of exposure to endogenous ROS. Consequently, the integrity of DNA repair systems like BER is critical for neuronal health, and defects in the pathway are increasingly implicated in the pathogenesis of major neurodegenerative diseases.</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fascinating and complex picture is emerging in which the role of BER appears to be disease-specific, suggesting that it is not simply the presence of damage, but the specific nature of the repair response—or lack thereof—that contributes to pathology. This has led to a "BER imbalance" hypothesis, where different diseases may arise from distinct modes of repair system failure.</w:t>
      </w:r>
    </w:p>
    <w:p w:rsidR="00000000" w:rsidDel="00000000" w:rsidP="00000000" w:rsidRDefault="00000000" w:rsidRPr="00000000" w14:paraId="000000F3">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"Repair System Collapse" in Alzheimer's Disease (AD) and Amyotrophic Lateral Sclerosis (ALS):</w:t>
      </w:r>
      <w:r w:rsidDel="00000000" w:rsidR="00000000" w:rsidRPr="00000000">
        <w:rPr>
          <w:rtl w:val="0"/>
        </w:rPr>
        <w:t xml:space="preserve"> In AD and ALS, a growing consensus suggests that the BER pathway is functionally </w:t>
      </w:r>
      <w:r w:rsidDel="00000000" w:rsidR="00000000" w:rsidRPr="00000000">
        <w:rPr>
          <w:i w:val="1"/>
          <w:rtl w:val="0"/>
        </w:rPr>
        <w:t xml:space="preserve">impaired</w:t>
      </w:r>
      <w:r w:rsidDel="00000000" w:rsidR="00000000" w:rsidRPr="00000000">
        <w:rPr>
          <w:rtl w:val="0"/>
        </w:rPr>
        <w:t xml:space="preserve">. While the expression levels of individual BER enzymes like OGG1 and APE1 can be variable in post-mortem brain tissue (sometimes even showing compensatory increases), their catalytic activity is consistently found to be diminished in affected brain regions. This functional decline is attributed to multiple factors, including inhibitory post-translational modifications (e.g., CDK5-dependent phosphorylation of APE1), the presence of inactivating protein polymorphisms, and the mislocalization of repair proteins. In ALS, mutations in the FUS protein, which is involved in recruiting the XRCC1/Lig3 complex to damage sites, further compromise the pathway's efficiency. In this "repair system collapse" model, even normal, age-related levels of oxidative DNA damage become catastrophic because the cell's ability to fix the damage is fundamentally broken, leading to the accumulation of lesions, neuronal dysfunction, and cell death.</w:t>
      </w:r>
    </w:p>
    <w:p w:rsidR="00000000" w:rsidDel="00000000" w:rsidP="00000000" w:rsidRDefault="00000000" w:rsidRPr="00000000" w14:paraId="000000F4">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"Repair System Overload" in Parkinson's Disease (PD):</w:t>
      </w:r>
      <w:r w:rsidDel="00000000" w:rsidR="00000000" w:rsidRPr="00000000">
        <w:rPr>
          <w:rtl w:val="0"/>
        </w:rPr>
        <w:t xml:space="preserve"> In contrast to AD and ALS, the BER pathway in PD appears to be </w:t>
      </w:r>
      <w:r w:rsidDel="00000000" w:rsidR="00000000" w:rsidRPr="00000000">
        <w:rPr>
          <w:i w:val="1"/>
          <w:rtl w:val="0"/>
        </w:rPr>
        <w:t xml:space="preserve">activated</w:t>
      </w:r>
      <w:r w:rsidDel="00000000" w:rsidR="00000000" w:rsidRPr="00000000">
        <w:rPr>
          <w:rtl w:val="0"/>
        </w:rPr>
        <w:t xml:space="preserve"> and upregulated. Studies in PD patient brains and experimental models consistently show increased expression and activity of key BER enzymes like OGG1 and Pol β. This is thought to be a robust, compensatory response to the extremely high levels of mitochondrial oxidative stress that are a central feature of PD pathology. In this "repair system overload" model, the primary driver of neurodegeneration may not be a failure to initiate repair, but rather the sheer, overwhelming burden of DNA damage that outstrips the capacity of even an upregulated repair system. It is also possible that the hyperactive repair process itself becomes toxic, for example, through the accumulation of repair intermediates or the depletion of essential metabolites like NAD+ by PARP1.</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nuanced, disease-specific view of BER dysfunction has critical implications for therapy, suggesting that strategies to boost BER activity might be beneficial in AD, but could potentially be ineffective or even detrimental in PD.</w:t>
      </w:r>
    </w:p>
    <w:p w:rsidR="00000000" w:rsidDel="00000000" w:rsidP="00000000" w:rsidRDefault="00000000" w:rsidRPr="00000000" w14:paraId="000000F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BER and the Aging Process</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DNA damage theory of aging posits that the progressive decline in physiological function that defines aging is, at its core, driven by the lifelong accumulation of somatic damage, particularly to DNA. The BER pathway sits at the very heart of this process, acting as a critical mediator between the unavoidable byproducts of metabolism and the pathologies of aging.</w:t>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Age-Related Decline in BER:</w:t>
      </w:r>
      <w:r w:rsidDel="00000000" w:rsidR="00000000" w:rsidRPr="00000000">
        <w:rPr>
          <w:rtl w:val="0"/>
        </w:rPr>
        <w:t xml:space="preserve"> There is now extensive and compelling evidence from studies in human tissues and animal models that the efficiency of the BER pathway declines significantly with age. This is not a single defect but a multifaceted deterioration of the system.</w:t>
      </w:r>
    </w:p>
    <w:p w:rsidR="00000000" w:rsidDel="00000000" w:rsidP="00000000" w:rsidRDefault="00000000" w:rsidRPr="00000000" w14:paraId="000000F9">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Reduced Enzyme Levels and Activity:</w:t>
      </w:r>
      <w:r w:rsidDel="00000000" w:rsidR="00000000" w:rsidRPr="00000000">
        <w:rPr>
          <w:rtl w:val="0"/>
        </w:rPr>
        <w:t xml:space="preserve"> The abundance and catalytic activity of key BER enzymes, most notably Pol β and APE1, have been shown to decrease with age in multiple tissues, including the brain, liver, and germ cells.</w:t>
      </w:r>
    </w:p>
    <w:p w:rsidR="00000000" w:rsidDel="00000000" w:rsidP="00000000" w:rsidRDefault="00000000" w:rsidRPr="00000000" w14:paraId="000000FA">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Accumulation of Intermediates:</w:t>
      </w:r>
      <w:r w:rsidDel="00000000" w:rsidR="00000000" w:rsidRPr="00000000">
        <w:rPr>
          <w:rtl w:val="0"/>
        </w:rPr>
        <w:t xml:space="preserve"> Reflecting this decline in repair capacity, cells from older individuals exhibit higher basal levels of AP sites and are slower to resolve them following an oxidative challenge.</w:t>
      </w:r>
    </w:p>
    <w:p w:rsidR="00000000" w:rsidDel="00000000" w:rsidP="00000000" w:rsidRDefault="00000000" w:rsidRPr="00000000" w14:paraId="000000FB">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Impaired Damage Response:</w:t>
      </w:r>
      <w:r w:rsidDel="00000000" w:rsidR="00000000" w:rsidRPr="00000000">
        <w:rPr>
          <w:rtl w:val="0"/>
        </w:rPr>
        <w:t xml:space="preserve"> The ability of cells to upregulate BER genes and proteins in response to a genotoxic insult is also blunted with age. Young mice show robust induction of Pol β and APE1 expression after DNA damage, a response that is absent in aged mice.</w:t>
      </w:r>
    </w:p>
    <w:p w:rsidR="00000000" w:rsidDel="00000000" w:rsidP="00000000" w:rsidRDefault="00000000" w:rsidRPr="00000000" w14:paraId="000000FC">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Defective Protein Trafficking:</w:t>
      </w:r>
      <w:r w:rsidDel="00000000" w:rsidR="00000000" w:rsidRPr="00000000">
        <w:rPr>
          <w:rtl w:val="0"/>
        </w:rPr>
        <w:t xml:space="preserve"> The dynamic relocalization of BER proteins to the sites of damage in the nucleus and mitochondria is also impaired in senescent cells and tissues from old animals, hindering the deployment of the repair machinery where it is most needed.</w:t>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Consequences of BER Decline:</w:t>
      </w:r>
      <w:r w:rsidDel="00000000" w:rsidR="00000000" w:rsidRPr="00000000">
        <w:rPr>
          <w:rtl w:val="0"/>
        </w:rPr>
        <w:t xml:space="preserve"> This age-associated decline in BER function provides a direct mechanistic explanation for many of the molecular hallmarks of aging. It leads to an increased rate of spontaneous mutation, contributes to the genomic instability seen in aged cells, and promotes the onset of cellular senescence. By allowing the steady accumulation of oxidative DNA damage, the functional decay of the BER pathway increases an organism's susceptibility to the entire spectrum of age-related diseases, most notably cancer and neurodegeneration. In this view, the BER system acts as a crucial longevity assurance pathway, and its gradual failure is a fundamental driver of the aging phenotype.</w:t>
      </w:r>
    </w:p>
    <w:p w:rsidR="00000000" w:rsidDel="00000000" w:rsidP="00000000" w:rsidRDefault="00000000" w:rsidRPr="00000000" w14:paraId="000000FE">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VII. Therapeutic Frontiers: Targeting the BER Pathway</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central role of base excision repair in both preventing mutagenesis and enabling cancer cell survival has made it a focal point for the development of novel therapeutic strategies, particularly in oncology. By manipulating the BER pathway, researchers aim to either enhance the efficacy of conventional treatments or exploit cancer-specific vulnerabilities to selectively eliminate tumor cells.</w:t>
      </w:r>
    </w:p>
    <w:p w:rsidR="00000000" w:rsidDel="00000000" w:rsidP="00000000" w:rsidRDefault="00000000" w:rsidRPr="00000000" w14:paraId="0000010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Rationale for BER Inhibition in Cancer Therapy</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Two primary strategies underpin the therapeutic targeting of BER: sensitization and synthetic lethality.</w:t>
      </w:r>
    </w:p>
    <w:p w:rsidR="00000000" w:rsidDel="00000000" w:rsidP="00000000" w:rsidRDefault="00000000" w:rsidRPr="00000000" w14:paraId="0000010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Sensitization to Genotoxic Agents:</w:t>
      </w:r>
      <w:r w:rsidDel="00000000" w:rsidR="00000000" w:rsidRPr="00000000">
        <w:rPr>
          <w:rtl w:val="0"/>
        </w:rPr>
        <w:t xml:space="preserve"> The most direct approach is to use BER inhibitors as adjuvants to traditional cancer treatments like chemotherapy and radiotherapy. Many of these agents, such as the alkylating drug temozolomide or ionizing radiation, work by inducing base lesions and single-strand breaks that are substrates for the BER pathway. In many tumors, an upregulated BER system efficiently repairs this damage, leading to therapeutic resistance. By co-administering a BER inhibitor, the cancer cell's ability to repair the therapeutic damage is crippled. This leads to an accumulation of cytotoxic lesions that overwhelms the cell, potentiating the effect of the primary treatment and inducing cell death.</w:t>
      </w:r>
    </w:p>
    <w:p w:rsidR="00000000" w:rsidDel="00000000" w:rsidP="00000000" w:rsidRDefault="00000000" w:rsidRPr="00000000" w14:paraId="0000010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Exploiting Synthetic Lethality:</w:t>
      </w:r>
      <w:r w:rsidDel="00000000" w:rsidR="00000000" w:rsidRPr="00000000">
        <w:rPr>
          <w:rtl w:val="0"/>
        </w:rPr>
        <w:t xml:space="preserve"> A more elegant and targeted strategy is based on the concept of synthetic lethality. This genetic principle states that while the loss of function of either of two genes (Gene A or Gene B) is compatible with cell viability, the simultaneous loss of both is lethal. Many cancers harbor specific mutations that inactivate one DNA repair pathway (e.g., homologous recombination). These cancer cells then become critically dependent on a backup or alternative pathway, such as BER, for their survival. This addiction creates a synthetic lethal vulnerability. By using a drug to inhibit the BER pathway (the "partner" gene), one can selectively kill the cancer cells (which are deficient in the first pathway) while having minimal effect on normal, healthy cells, which have both pathways intact.</w:t>
      </w:r>
    </w:p>
    <w:p w:rsidR="00000000" w:rsidDel="00000000" w:rsidP="00000000" w:rsidRDefault="00000000" w:rsidRPr="00000000" w14:paraId="00000104">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Small-Molecule Inhibitors of BER Components</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Significant effort has been invested in developing small-molecule inhibitors against various enzymatic steps in the BER pathway.</w:t>
      </w:r>
    </w:p>
    <w:p w:rsidR="00000000" w:rsidDel="00000000" w:rsidP="00000000" w:rsidRDefault="00000000" w:rsidRPr="00000000" w14:paraId="0000010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APE1 Inhibitors:</w:t>
      </w:r>
      <w:r w:rsidDel="00000000" w:rsidR="00000000" w:rsidRPr="00000000">
        <w:rPr>
          <w:rtl w:val="0"/>
        </w:rPr>
        <w:t xml:space="preserve"> As a central and essential enzyme, APE1 is a major target. A key distinction is made between inhibitors targeting its DNA repair (endonuclease) function and those targeting its redox (Ref-1) function, which may offer a wider therapeutic window due to the essential nature of the repair activity.</w:t>
      </w:r>
    </w:p>
    <w:p w:rsidR="00000000" w:rsidDel="00000000" w:rsidP="00000000" w:rsidRDefault="00000000" w:rsidRPr="00000000" w14:paraId="00000107">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Repair Function Inhibitors:</w:t>
      </w:r>
      <w:r w:rsidDel="00000000" w:rsidR="00000000" w:rsidRPr="00000000">
        <w:rPr>
          <w:rtl w:val="0"/>
        </w:rPr>
        <w:t xml:space="preserve"> Methoxyamine (TRC102) is an indirect inhibitor that does not bind APE1 itself, but rather reacts with the aldehyde group of AP sites, forming a stable adduct that is resistant to APE1 cleavage, effectively trapping the lesion. Other compounds like Lucanthone and various proprietary molecules (e.g., CRT0044876, AR03) have been identified, but have often been hampered by issues of low potency, poor specificity, or lack of in vivo efficacy.</w:t>
      </w:r>
    </w:p>
    <w:p w:rsidR="00000000" w:rsidDel="00000000" w:rsidP="00000000" w:rsidRDefault="00000000" w:rsidRPr="00000000" w14:paraId="00000108">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Redox Function Inhibitors:</w:t>
      </w:r>
      <w:r w:rsidDel="00000000" w:rsidR="00000000" w:rsidRPr="00000000">
        <w:rPr>
          <w:rtl w:val="0"/>
        </w:rPr>
        <w:t xml:space="preserve"> A more promising avenue has been the development of inhibitors that specifically target the Ref-1 redox signaling function of APE1, leaving its essential repair activity intact. The lead compound in this class is APX3330 (formerly E3330). By inhibiting APE1's ability to activate transcription factors like NF-κB and HIF-1α, APX3330 can reduce inflammation, angiogenesis, and tumor cell proliferation. It has shown promise in preclinical cancer models and has advanced into clinical trials.</w:t>
      </w:r>
    </w:p>
    <w:p w:rsidR="00000000" w:rsidDel="00000000" w:rsidP="00000000" w:rsidRDefault="00000000" w:rsidRPr="00000000" w14:paraId="0000010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Polymerase β Inhibitors:</w:t>
      </w:r>
      <w:r w:rsidDel="00000000" w:rsidR="00000000" w:rsidRPr="00000000">
        <w:rPr>
          <w:rtl w:val="0"/>
        </w:rPr>
        <w:t xml:space="preserve"> As the key polymerase in SP-BER, Pol β is another attractive target, especially since it is often overexpressed in tumors. A number of inhibitors have been developed, some of which are irreversible "suicide" inhibitors inspired by the mechanism of natural DNA lesions that covalently trap the enzyme's lyase active site. Preclinical studies have shown that these inhibitors can sensitize cancer cells to DNA damaging agents like MMS.</w:t>
      </w:r>
    </w:p>
    <w:p w:rsidR="00000000" w:rsidDel="00000000" w:rsidP="00000000" w:rsidRDefault="00000000" w:rsidRPr="00000000" w14:paraId="0000010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BER Targets:</w:t>
      </w:r>
      <w:r w:rsidDel="00000000" w:rsidR="00000000" w:rsidRPr="00000000">
        <w:rPr>
          <w:rtl w:val="0"/>
        </w:rPr>
        <w:t xml:space="preserve"> Inhibitors for other BER components are generally at an earlier stage of development. Both inhibitors (e.g., TH5487) and activators of the OGG1 glycosylase have been developed, though they currently serve primarily as research tools to probe the enzyme's dual roles in repair and transcriptional regulation. Similarly, inhibitors of DNA Ligase I and III (e.g., L67) are in preclinical investigation.</w:t>
      </w:r>
    </w:p>
    <w:p w:rsidR="00000000" w:rsidDel="00000000" w:rsidP="00000000" w:rsidRDefault="00000000" w:rsidRPr="00000000" w14:paraId="0000010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PARP Inhibitor Story: A Paradigm of Synthetic Lethality</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significant clinical success to emerge from targeting DNA repair pathways has been the development of PARP inhibitors (PARPis), a story deeply intertwined with the BER pathway.</w:t>
      </w:r>
    </w:p>
    <w:p w:rsidR="00000000" w:rsidDel="00000000" w:rsidP="00000000" w:rsidRDefault="00000000" w:rsidRPr="00000000" w14:paraId="0000010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PARP1's Role in SSB Repair and BER:</w:t>
      </w:r>
      <w:r w:rsidDel="00000000" w:rsidR="00000000" w:rsidRPr="00000000">
        <w:rPr>
          <w:rtl w:val="0"/>
        </w:rPr>
        <w:t xml:space="preserve"> Poly(ADP-ribose) Polymerase 1 (PARP1) is a critical sensor of DNA strand breaks. When a single-strand break occurs—either directly or as an intermediate during BER—PARP1 rapidly binds to the site. Upon binding, it uses NAD+ as a substrate to synthesize long, branched chains of poly(ADP-ribose) (PAR) onto itself and other nearby proteins. This PARylation event acts as a molecular scaffold, recruiting downstream repair factors, including the central BER scaffold protein XRCC1 and its partners, to orchestrate the repair of the break.</w:t>
      </w:r>
    </w:p>
    <w:p w:rsidR="00000000" w:rsidDel="00000000" w:rsidP="00000000" w:rsidRDefault="00000000" w:rsidRPr="00000000" w14:paraId="0000010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Mechanism of Synthetic Lethality with BRCA1/2 Deficiency:</w:t>
      </w:r>
      <w:r w:rsidDel="00000000" w:rsidR="00000000" w:rsidRPr="00000000">
        <w:rPr>
          <w:rtl w:val="0"/>
        </w:rPr>
        <w:t xml:space="preserve"> The clinical breakthrough for PARPis came from exploiting their synthetic lethal interaction with defects in the homologous recombination (HR) pathway, most notably mutations in the </w:t>
      </w:r>
      <w:r w:rsidDel="00000000" w:rsidR="00000000" w:rsidRPr="00000000">
        <w:rPr>
          <w:i w:val="1"/>
          <w:rtl w:val="0"/>
        </w:rPr>
        <w:t xml:space="preserve">BRCA1</w:t>
      </w:r>
      <w:r w:rsidDel="00000000" w:rsidR="00000000" w:rsidRPr="00000000">
        <w:rPr>
          <w:rtl w:val="0"/>
        </w:rPr>
        <w:t xml:space="preserve"> and </w:t>
      </w:r>
      <w:r w:rsidDel="00000000" w:rsidR="00000000" w:rsidRPr="00000000">
        <w:rPr>
          <w:i w:val="1"/>
          <w:rtl w:val="0"/>
        </w:rPr>
        <w:t xml:space="preserve">BRCA2</w:t>
      </w:r>
      <w:r w:rsidDel="00000000" w:rsidR="00000000" w:rsidRPr="00000000">
        <w:rPr>
          <w:rtl w:val="0"/>
        </w:rPr>
        <w:t xml:space="preserve"> tumor suppressor genes. The mechanism is as follows: when PARP is inhibited, SSBs that would normally be repaired via the PARP1-dependent BER/SSB repair pathway persist. In a proliferating cell, when a replication fork encounters one of these unrepaired SSBs, the fork collapses, creating a toxic DSB. In normal cells, these DSBs are efficiently repaired by the HR pathway. However, in cancer cells with </w:t>
      </w:r>
      <w:r w:rsidDel="00000000" w:rsidR="00000000" w:rsidRPr="00000000">
        <w:rPr>
          <w:i w:val="1"/>
          <w:rtl w:val="0"/>
        </w:rPr>
        <w:t xml:space="preserve">BRCA1/2</w:t>
      </w:r>
      <w:r w:rsidDel="00000000" w:rsidR="00000000" w:rsidRPr="00000000">
        <w:rPr>
          <w:rtl w:val="0"/>
        </w:rPr>
        <w:t xml:space="preserve"> mutations, the HR pathway is defective. These cells are unable to repair the DSBs generated by PARP inhibition, leading to catastrophic genomic instability and selective cell death.</w:t>
      </w:r>
    </w:p>
    <w:p w:rsidR="00000000" w:rsidDel="00000000" w:rsidP="00000000" w:rsidRDefault="00000000" w:rsidRPr="00000000" w14:paraId="0000010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"PARP Trapping" Hypothesis:</w:t>
      </w:r>
      <w:r w:rsidDel="00000000" w:rsidR="00000000" w:rsidRPr="00000000">
        <w:rPr>
          <w:rtl w:val="0"/>
        </w:rPr>
        <w:t xml:space="preserve"> Further research has refined this model, revealing a more potent mechanism of action. PARP inhibitors do more than just block the enzyme's catalytic activity; they physically trap the PARP1 protein onto the DNA at the site of the break. This trapped PARP-DNA complex is itself a highly toxic lesion that presents a formidable obstacle to the replication and transcription machineries. This trapping effect is a more potent driver of cytotoxicity than the mere accumulation of unrepaired SSBs and elegantly explains why PARP inhibitors are significantly more effective at killing BRCA-deficient cells than simply knocking down the </w:t>
      </w:r>
      <w:r w:rsidDel="00000000" w:rsidR="00000000" w:rsidRPr="00000000">
        <w:rPr>
          <w:i w:val="1"/>
          <w:rtl w:val="0"/>
        </w:rPr>
        <w:t xml:space="preserve">PARP1</w:t>
      </w:r>
      <w:r w:rsidDel="00000000" w:rsidR="00000000" w:rsidRPr="00000000">
        <w:rPr>
          <w:rtl w:val="0"/>
        </w:rPr>
        <w:t xml:space="preserve"> gene with siRNA.</w:t>
      </w:r>
    </w:p>
    <w:p w:rsidR="00000000" w:rsidDel="00000000" w:rsidP="00000000" w:rsidRDefault="00000000" w:rsidRPr="00000000" w14:paraId="0000011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Current Status of Clinical Trials</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therapeutic strategies targeting BER and related pathways have translated into numerous clinical trials, with varying degrees of success.</w:t>
      </w:r>
    </w:p>
    <w:p w:rsidR="00000000" w:rsidDel="00000000" w:rsidP="00000000" w:rsidRDefault="00000000" w:rsidRPr="00000000" w14:paraId="00000112">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PARP Inhibitors:</w:t>
      </w:r>
      <w:r w:rsidDel="00000000" w:rsidR="00000000" w:rsidRPr="00000000">
        <w:rPr>
          <w:rtl w:val="0"/>
        </w:rPr>
        <w:t xml:space="preserve"> This class of drugs represents a major success story in precision oncology. Several PARP inhibitors—including Olaparib, Rucaparib, Niraparib, and Talazoparib—have received FDA approval for the treatment of various cancers, particularly ovarian, breast, prostate, and pancreatic cancers that harbor germline or somatic </w:t>
      </w:r>
      <w:r w:rsidDel="00000000" w:rsidR="00000000" w:rsidRPr="00000000">
        <w:rPr>
          <w:i w:val="1"/>
          <w:rtl w:val="0"/>
        </w:rPr>
        <w:t xml:space="preserve">BRCA1/2</w:t>
      </w:r>
      <w:r w:rsidDel="00000000" w:rsidR="00000000" w:rsidRPr="00000000">
        <w:rPr>
          <w:rtl w:val="0"/>
        </w:rPr>
        <w:t xml:space="preserve"> mutations or other defects in the HR pathway (a phenotype known as "BRCAness"). They are used both as monotherapy and as maintenance therapy following platinum-based chemotherapy.</w:t>
      </w:r>
    </w:p>
    <w:p w:rsidR="00000000" w:rsidDel="00000000" w:rsidP="00000000" w:rsidRDefault="00000000" w:rsidRPr="00000000" w14:paraId="00000113">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APE1 Inhibitors:</w:t>
      </w:r>
    </w:p>
    <w:p w:rsidR="00000000" w:rsidDel="00000000" w:rsidP="00000000" w:rsidRDefault="00000000" w:rsidRPr="00000000" w14:paraId="00000114">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Methoxyamine (TRC102):</w:t>
      </w:r>
      <w:r w:rsidDel="00000000" w:rsidR="00000000" w:rsidRPr="00000000">
        <w:rPr>
          <w:rtl w:val="0"/>
        </w:rPr>
        <w:t xml:space="preserve"> This indirect APE1 inhibitor has been evaluated in multiple Phase I and II clinical trials, typically in combination with DNA damaging agents. While these trials have generally demonstrated that the combinations are safe and tolerable, the clinical efficacy has been modest. A notable Phase II trial (the BERT trial) combining TRC102 with temozolomide for recurrent glioblastoma did not meet its primary endpoint of objective response. However, the study did identify a small subset of "extended survivors" whose tumors had specific molecular signatures of a hyperactivated DNA damage response, suggesting that biomarker-driven patient selection may be key for future trials.</w:t>
      </w:r>
    </w:p>
    <w:p w:rsidR="00000000" w:rsidDel="00000000" w:rsidP="00000000" w:rsidRDefault="00000000" w:rsidRPr="00000000" w14:paraId="00000115">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i w:val="1"/>
          <w:rtl w:val="0"/>
        </w:rPr>
        <w:t xml:space="preserve">APX3330:</w:t>
      </w:r>
      <w:r w:rsidDel="00000000" w:rsidR="00000000" w:rsidRPr="00000000">
        <w:rPr>
          <w:rtl w:val="0"/>
        </w:rPr>
        <w:t xml:space="preserve"> This redox-specific inhibitor has also entered the clinical arena. A Phase I trial in patients with advanced solid tumors established a recommended Phase II dose and demonstrated disease stabilization in about a third of subjects, confirming target engagement. A Phase II trial was also conducted for diabetic retinopathy. While it did not meet its primary endpoint, the drug showed a favorable safety profile and positive trends in preventing disease progression, supporting further development.</w:t>
      </w:r>
    </w:p>
    <w:p w:rsidR="00000000" w:rsidDel="00000000" w:rsidP="00000000" w:rsidRDefault="00000000" w:rsidRPr="00000000" w14:paraId="00000116">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POLB Inhibitors:</w:t>
      </w:r>
      <w:r w:rsidDel="00000000" w:rsidR="00000000" w:rsidRPr="00000000">
        <w:rPr>
          <w:rtl w:val="0"/>
        </w:rPr>
        <w:t xml:space="preserve"> It is critical to clarify a point of potential confusion in the current clinical landscape. A drug named </w:t>
      </w:r>
      <w:r w:rsidDel="00000000" w:rsidR="00000000" w:rsidRPr="00000000">
        <w:rPr>
          <w:b w:val="1"/>
          <w:rtl w:val="0"/>
        </w:rPr>
        <w:t xml:space="preserve">POLB 001</w:t>
      </w:r>
      <w:r w:rsidDel="00000000" w:rsidR="00000000" w:rsidRPr="00000000">
        <w:rPr>
          <w:rtl w:val="0"/>
        </w:rPr>
        <w:t xml:space="preserve"> is currently in Phase 2a clinical trials. Despite its name, this compound, developed by Poolbeg Pharma, is </w:t>
      </w:r>
      <w:r w:rsidDel="00000000" w:rsidR="00000000" w:rsidRPr="00000000">
        <w:rPr>
          <w:b w:val="1"/>
          <w:rtl w:val="0"/>
        </w:rPr>
        <w:t xml:space="preserve">not</w:t>
      </w:r>
      <w:r w:rsidDel="00000000" w:rsidR="00000000" w:rsidRPr="00000000">
        <w:rPr>
          <w:rtl w:val="0"/>
        </w:rPr>
        <w:t xml:space="preserve"> an inhibitor of the DNA Polymerase Beta enzyme. It is an oral p38 MAP kinase inhibitor being developed as a preventative therapy for cytokine release syndrome (CRS) associated with cancer immunotherapies. True inhibitors that directly target the enzymatic function of Pol β remain in the preclinical stage of development and have not yet entered human trials.</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landscape of BER-targeted therapies is dynamic and evolving. While the direct inhibition of core BER enzymes has proven challenging due to the pathway's essential housekeeping role, the success of PARP inhibitors has validated the strategy of exploiting synthetic lethal dependencies. Future progress will likely depend on the identification of new synthetic lethal partners and the development of more nuanced modulators, such as redox-specific inhibitors, that can target cancer-specific vulnerabilities with greater precision.</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Selected BER-Targeted and Related Inhibitors in Development</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Inhibitor Name/Class</w:t>
            </w:r>
          </w:p>
        </w:tc>
        <w:tc>
          <w:tcPr>
            <w:shd w:fill="auto" w:val="clear"/>
            <w:tcMar>
              <w:top w:w="0.0" w:type="dxa"/>
              <w:left w:w="0.0" w:type="dxa"/>
              <w:bottom w:w="0.0" w:type="dxa"/>
              <w:right w:w="0.0" w:type="dxa"/>
            </w:tcMar>
            <w:vAlign w:val="top"/>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 Protein/Site</w:t>
            </w:r>
          </w:p>
        </w:tc>
        <w:tc>
          <w:tcPr>
            <w:shd w:fill="auto" w:val="clear"/>
            <w:tcMar>
              <w:top w:w="0.0" w:type="dxa"/>
              <w:left w:w="0.0" w:type="dxa"/>
              <w:bottom w:w="0.0" w:type="dxa"/>
              <w:right w:w="0.0" w:type="dxa"/>
            </w:tcMar>
            <w:vAlign w:val="top"/>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Mechanism of Action</w:t>
            </w:r>
          </w:p>
        </w:tc>
        <w:tc>
          <w:tcPr>
            <w:shd w:fill="auto" w:val="clear"/>
            <w:tcMar>
              <w:top w:w="0.0" w:type="dxa"/>
              <w:left w:w="0.0" w:type="dxa"/>
              <w:bottom w:w="0.0" w:type="dxa"/>
              <w:right w:w="0.0" w:type="dxa"/>
            </w:tcMar>
            <w:vAlign w:val="top"/>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Development Stage</w:t>
            </w:r>
          </w:p>
        </w:tc>
        <w:tc>
          <w:tcPr>
            <w:shd w:fill="auto" w:val="clear"/>
            <w:tcMar>
              <w:top w:w="0.0" w:type="dxa"/>
              <w:left w:w="0.0" w:type="dxa"/>
              <w:bottom w:w="0.0" w:type="dxa"/>
              <w:right w:w="0.0" w:type="dxa"/>
            </w:tcMar>
            <w:vAlign w:val="top"/>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Indications/Combinations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PARP Inhibitors</w:t>
            </w:r>
            <w:r w:rsidDel="00000000" w:rsidR="00000000" w:rsidRPr="00000000">
              <w:rPr>
                <w:rtl w:val="0"/>
              </w:rPr>
              <w:t xml:space="preserve"> (e.g., Olaparib, Rucaparib)</w:t>
            </w:r>
          </w:p>
        </w:tc>
        <w:tc>
          <w:tcPr>
            <w:shd w:fill="auto" w:val="clear"/>
            <w:tcMar>
              <w:top w:w="0.0" w:type="dxa"/>
              <w:left w:w="0.0" w:type="dxa"/>
              <w:bottom w:w="0.0" w:type="dxa"/>
              <w:right w:w="0.0" w:type="dxa"/>
            </w:tcMar>
            <w:vAlign w:val="top"/>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PARP1/PARP2</w:t>
            </w:r>
          </w:p>
        </w:tc>
        <w:tc>
          <w:tcPr>
            <w:shd w:fill="auto" w:val="clear"/>
            <w:tcMar>
              <w:top w:w="0.0" w:type="dxa"/>
              <w:left w:w="0.0" w:type="dxa"/>
              <w:bottom w:w="0.0" w:type="dxa"/>
              <w:right w:w="0.0" w:type="dxa"/>
            </w:tcMar>
            <w:vAlign w:val="top"/>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Catalytic inhibition and PARP-DNA trapping</w:t>
            </w:r>
          </w:p>
        </w:tc>
        <w:tc>
          <w:tcPr>
            <w:shd w:fill="auto" w:val="clear"/>
            <w:tcMar>
              <w:top w:w="0.0" w:type="dxa"/>
              <w:left w:w="0.0" w:type="dxa"/>
              <w:bottom w:w="0.0" w:type="dxa"/>
              <w:right w:w="0.0" w:type="dxa"/>
            </w:tcMar>
            <w:vAlign w:val="top"/>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Approved</w:t>
            </w:r>
          </w:p>
        </w:tc>
        <w:tc>
          <w:tcPr>
            <w:shd w:fill="auto" w:val="clear"/>
            <w:tcMar>
              <w:top w:w="0.0" w:type="dxa"/>
              <w:left w:w="0.0" w:type="dxa"/>
              <w:bottom w:w="0.0" w:type="dxa"/>
              <w:right w:w="0.0" w:type="dxa"/>
            </w:tcMar>
            <w:vAlign w:val="top"/>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Ovarian, breast, prostate, pancreatic cancers with BRCA1/2 mutations or HRD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Methoxyamine</w:t>
            </w:r>
            <w:r w:rsidDel="00000000" w:rsidR="00000000" w:rsidRPr="00000000">
              <w:rPr>
                <w:rtl w:val="0"/>
              </w:rPr>
              <w:t xml:space="preserve"> (TRC102)</w:t>
            </w:r>
          </w:p>
        </w:tc>
        <w:tc>
          <w:tcPr>
            <w:shd w:fill="auto" w:val="clear"/>
            <w:tcMar>
              <w:top w:w="0.0" w:type="dxa"/>
              <w:left w:w="0.0" w:type="dxa"/>
              <w:bottom w:w="0.0" w:type="dxa"/>
              <w:right w:w="0.0" w:type="dxa"/>
            </w:tcMar>
            <w:vAlign w:val="top"/>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 Site</w:t>
            </w:r>
          </w:p>
        </w:tc>
        <w:tc>
          <w:tcPr>
            <w:shd w:fill="auto" w:val="clear"/>
            <w:tcMar>
              <w:top w:w="0.0" w:type="dxa"/>
              <w:left w:w="0.0" w:type="dxa"/>
              <w:bottom w:w="0.0" w:type="dxa"/>
              <w:right w:w="0.0" w:type="dxa"/>
            </w:tcMar>
            <w:vAlign w:val="top"/>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Covalent binding to AP site aldehyde, blocking APE1 access</w:t>
            </w:r>
          </w:p>
        </w:tc>
        <w:tc>
          <w:tcPr>
            <w:shd w:fill="auto" w:val="clear"/>
            <w:tcMar>
              <w:top w:w="0.0" w:type="dxa"/>
              <w:left w:w="0.0" w:type="dxa"/>
              <w:bottom w:w="0.0" w:type="dxa"/>
              <w:right w:w="0.0" w:type="dxa"/>
            </w:tcMar>
            <w:vAlign w:val="top"/>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I/II</w:t>
            </w:r>
          </w:p>
        </w:tc>
        <w:tc>
          <w:tcPr>
            <w:shd w:fill="auto" w:val="clear"/>
            <w:tcMar>
              <w:top w:w="0.0" w:type="dxa"/>
              <w:left w:w="0.0" w:type="dxa"/>
              <w:bottom w:w="0.0" w:type="dxa"/>
              <w:right w:w="0.0" w:type="dxa"/>
            </w:tcMar>
            <w:vAlign w:val="top"/>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Combination with pemetrexed (NSCLC), temozolomide (glioblastoma), fludarabine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APX3330</w:t>
            </w:r>
            <w:r w:rsidDel="00000000" w:rsidR="00000000" w:rsidRPr="00000000">
              <w:rPr>
                <w:rtl w:val="0"/>
              </w:rPr>
              <w:t xml:space="preserve"> (E3330)</w:t>
            </w:r>
          </w:p>
        </w:tc>
        <w:tc>
          <w:tcPr>
            <w:shd w:fill="auto" w:val="clear"/>
            <w:tcMar>
              <w:top w:w="0.0" w:type="dxa"/>
              <w:left w:w="0.0" w:type="dxa"/>
              <w:bottom w:w="0.0" w:type="dxa"/>
              <w:right w:w="0.0" w:type="dxa"/>
            </w:tcMar>
            <w:vAlign w:val="top"/>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APE1 (Redox function)</w:t>
            </w:r>
          </w:p>
        </w:tc>
        <w:tc>
          <w:tcPr>
            <w:shd w:fill="auto" w:val="clear"/>
            <w:tcMar>
              <w:top w:w="0.0" w:type="dxa"/>
              <w:left w:w="0.0" w:type="dxa"/>
              <w:bottom w:w="0.0" w:type="dxa"/>
              <w:right w:w="0.0" w:type="dxa"/>
            </w:tcMar>
            <w:vAlign w:val="top"/>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Inhibition of redox signaling to transcription factors</w:t>
            </w:r>
          </w:p>
        </w:tc>
        <w:tc>
          <w:tcPr>
            <w:shd w:fill="auto" w:val="clear"/>
            <w:tcMar>
              <w:top w:w="0.0" w:type="dxa"/>
              <w:left w:w="0.0" w:type="dxa"/>
              <w:bottom w:w="0.0" w:type="dxa"/>
              <w:right w:w="0.0" w:type="dxa"/>
            </w:tcMar>
            <w:vAlign w:val="top"/>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I/II</w:t>
            </w:r>
          </w:p>
        </w:tc>
        <w:tc>
          <w:tcPr>
            <w:shd w:fill="auto" w:val="clear"/>
            <w:tcMar>
              <w:top w:w="0.0" w:type="dxa"/>
              <w:left w:w="0.0" w:type="dxa"/>
              <w:bottom w:w="0.0" w:type="dxa"/>
              <w:right w:w="0.0" w:type="dxa"/>
            </w:tcMar>
            <w:vAlign w:val="top"/>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Advanced solid tumors; diabetic retinopathy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Lucanthone</w:t>
            </w:r>
          </w:p>
        </w:tc>
        <w:tc>
          <w:tcPr>
            <w:shd w:fill="auto" w:val="clear"/>
            <w:tcMar>
              <w:top w:w="0.0" w:type="dxa"/>
              <w:left w:w="0.0" w:type="dxa"/>
              <w:bottom w:w="0.0" w:type="dxa"/>
              <w:right w:w="0.0" w:type="dxa"/>
            </w:tcMar>
            <w:vAlign w:val="top"/>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APE1 (Repair function)</w:t>
            </w:r>
          </w:p>
        </w:tc>
        <w:tc>
          <w:tcPr>
            <w:shd w:fill="auto" w:val="clear"/>
            <w:tcMar>
              <w:top w:w="0.0" w:type="dxa"/>
              <w:left w:w="0.0" w:type="dxa"/>
              <w:bottom w:w="0.0" w:type="dxa"/>
              <w:right w:w="0.0" w:type="dxa"/>
            </w:tcMar>
            <w:vAlign w:val="top"/>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inhibition of AP endonuclease activity (also DNA intercalation)</w:t>
            </w:r>
          </w:p>
        </w:tc>
        <w:tc>
          <w:tcPr>
            <w:shd w:fill="auto" w:val="clear"/>
            <w:tcMar>
              <w:top w:w="0.0" w:type="dxa"/>
              <w:left w:w="0.0" w:type="dxa"/>
              <w:bottom w:w="0.0" w:type="dxa"/>
              <w:right w:w="0.0" w:type="dxa"/>
            </w:tcMar>
            <w:vAlign w:val="top"/>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w:t>
            </w:r>
          </w:p>
        </w:tc>
        <w:tc>
          <w:tcPr>
            <w:shd w:fill="auto" w:val="clear"/>
            <w:tcMar>
              <w:top w:w="0.0" w:type="dxa"/>
              <w:left w:w="0.0" w:type="dxa"/>
              <w:bottom w:w="0.0" w:type="dxa"/>
              <w:right w:w="0.0" w:type="dxa"/>
            </w:tcMar>
            <w:vAlign w:val="top"/>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Combination with radiotherapy for glioblastoma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NSC666715</w:t>
            </w:r>
          </w:p>
        </w:tc>
        <w:tc>
          <w:tcPr>
            <w:shd w:fill="auto" w:val="clear"/>
            <w:tcMar>
              <w:top w:w="0.0" w:type="dxa"/>
              <w:left w:w="0.0" w:type="dxa"/>
              <w:bottom w:w="0.0" w:type="dxa"/>
              <w:right w:w="0.0" w:type="dxa"/>
            </w:tcMar>
            <w:vAlign w:val="top"/>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Polymerase β</w:t>
            </w:r>
          </w:p>
        </w:tc>
        <w:tc>
          <w:tcPr>
            <w:shd w:fill="auto" w:val="clear"/>
            <w:tcMar>
              <w:top w:w="0.0" w:type="dxa"/>
              <w:left w:w="0.0" w:type="dxa"/>
              <w:bottom w:w="0.0" w:type="dxa"/>
              <w:right w:w="0.0" w:type="dxa"/>
            </w:tcMar>
            <w:vAlign w:val="top"/>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Inhibition of strand displacement activity</w:t>
            </w:r>
          </w:p>
        </w:tc>
        <w:tc>
          <w:tcPr>
            <w:shd w:fill="auto" w:val="clear"/>
            <w:tcMar>
              <w:top w:w="0.0" w:type="dxa"/>
              <w:left w:w="0.0" w:type="dxa"/>
              <w:bottom w:w="0.0" w:type="dxa"/>
              <w:right w:w="0.0" w:type="dxa"/>
            </w:tcMar>
            <w:vAlign w:val="top"/>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w:t>
            </w:r>
          </w:p>
        </w:tc>
        <w:tc>
          <w:tcPr>
            <w:shd w:fill="auto" w:val="clear"/>
            <w:tcMar>
              <w:top w:w="0.0" w:type="dxa"/>
              <w:left w:w="0.0" w:type="dxa"/>
              <w:bottom w:w="0.0" w:type="dxa"/>
              <w:right w:w="0.0" w:type="dxa"/>
            </w:tcMar>
            <w:vAlign w:val="top"/>
          </w:tcPr>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Potentiates temozolomide in colorectal cancer models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Pro-13</w:t>
            </w:r>
          </w:p>
        </w:tc>
        <w:tc>
          <w:tcPr>
            <w:shd w:fill="auto" w:val="clear"/>
            <w:tcMar>
              <w:top w:w="0.0" w:type="dxa"/>
              <w:left w:w="0.0" w:type="dxa"/>
              <w:bottom w:w="0.0" w:type="dxa"/>
              <w:right w:w="0.0" w:type="dxa"/>
            </w:tcMar>
            <w:vAlign w:val="top"/>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Polymerase β</w:t>
            </w:r>
          </w:p>
        </w:tc>
        <w:tc>
          <w:tcPr>
            <w:shd w:fill="auto" w:val="clear"/>
            <w:tcMar>
              <w:top w:w="0.0" w:type="dxa"/>
              <w:left w:w="0.0" w:type="dxa"/>
              <w:bottom w:w="0.0" w:type="dxa"/>
              <w:right w:w="0.0" w:type="dxa"/>
            </w:tcMar>
            <w:vAlign w:val="top"/>
          </w:tcPr>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Irreversible inhibition of polymerase and lyase activities</w:t>
            </w:r>
          </w:p>
        </w:tc>
        <w:tc>
          <w:tcPr>
            <w:shd w:fill="auto" w:val="clear"/>
            <w:tcMar>
              <w:top w:w="0.0" w:type="dxa"/>
              <w:left w:w="0.0" w:type="dxa"/>
              <w:bottom w:w="0.0" w:type="dxa"/>
              <w:right w:w="0.0" w:type="dxa"/>
            </w:tcMar>
            <w:vAlign w:val="top"/>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w:t>
            </w:r>
          </w:p>
        </w:tc>
        <w:tc>
          <w:tcPr>
            <w:shd w:fill="auto" w:val="clear"/>
            <w:tcMar>
              <w:top w:w="0.0" w:type="dxa"/>
              <w:left w:w="0.0" w:type="dxa"/>
              <w:bottom w:w="0.0" w:type="dxa"/>
              <w:right w:w="0.0" w:type="dxa"/>
            </w:tcMar>
            <w:vAlign w:val="top"/>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Potentiates methyl methanesulfonate (MMS)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TH5487</w:t>
            </w:r>
          </w:p>
        </w:tc>
        <w:tc>
          <w:tcPr>
            <w:shd w:fill="auto" w:val="clear"/>
            <w:tcMar>
              <w:top w:w="0.0" w:type="dxa"/>
              <w:left w:w="0.0" w:type="dxa"/>
              <w:bottom w:w="0.0" w:type="dxa"/>
              <w:right w:w="0.0" w:type="dxa"/>
            </w:tcMar>
            <w:vAlign w:val="top"/>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OGG1</w:t>
            </w:r>
          </w:p>
        </w:tc>
        <w:tc>
          <w:tcPr>
            <w:shd w:fill="auto" w:val="clear"/>
            <w:tcMar>
              <w:top w:w="0.0" w:type="dxa"/>
              <w:left w:w="0.0" w:type="dxa"/>
              <w:bottom w:w="0.0" w:type="dxa"/>
              <w:right w:w="0.0" w:type="dxa"/>
            </w:tcMar>
            <w:vAlign w:val="top"/>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Inhibition of glycosylase activity</w:t>
            </w:r>
          </w:p>
        </w:tc>
        <w:tc>
          <w:tcPr>
            <w:shd w:fill="auto" w:val="clear"/>
            <w:tcMar>
              <w:top w:w="0.0" w:type="dxa"/>
              <w:left w:w="0.0" w:type="dxa"/>
              <w:bottom w:w="0.0" w:type="dxa"/>
              <w:right w:w="0.0" w:type="dxa"/>
            </w:tcMar>
            <w:vAlign w:val="top"/>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 (Research Tool)</w:t>
            </w:r>
          </w:p>
        </w:tc>
        <w:tc>
          <w:tcPr>
            <w:shd w:fill="auto" w:val="clear"/>
            <w:tcMar>
              <w:top w:w="0.0" w:type="dxa"/>
              <w:left w:w="0.0" w:type="dxa"/>
              <w:bottom w:w="0.0" w:type="dxa"/>
              <w:right w:w="0.0" w:type="dxa"/>
            </w:tcMar>
            <w:vAlign w:val="top"/>
          </w:tcPr>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Models of inflammation and fibrosis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SCR7</w:t>
            </w:r>
          </w:p>
        </w:tc>
        <w:tc>
          <w:tcPr>
            <w:shd w:fill="auto" w:val="clear"/>
            <w:tcMar>
              <w:top w:w="0.0" w:type="dxa"/>
              <w:left w:w="0.0" w:type="dxa"/>
              <w:bottom w:w="0.0" w:type="dxa"/>
              <w:right w:w="0.0" w:type="dxa"/>
            </w:tcMar>
            <w:vAlign w:val="top"/>
          </w:tcPr>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Ligase IV / Ligase III</w:t>
            </w:r>
          </w:p>
        </w:tc>
        <w:tc>
          <w:tcPr>
            <w:shd w:fill="auto" w:val="clear"/>
            <w:tcMar>
              <w:top w:w="0.0" w:type="dxa"/>
              <w:left w:w="0.0" w:type="dxa"/>
              <w:bottom w:w="0.0" w:type="dxa"/>
              <w:right w:w="0.0" w:type="dxa"/>
            </w:tcMar>
            <w:vAlign w:val="top"/>
          </w:tcPr>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Inhibition of ligase activity; disrupts XRCC1-LIG3 complex</w:t>
            </w:r>
          </w:p>
        </w:tc>
        <w:tc>
          <w:tcPr>
            <w:shd w:fill="auto" w:val="clear"/>
            <w:tcMar>
              <w:top w:w="0.0" w:type="dxa"/>
              <w:left w:w="0.0" w:type="dxa"/>
              <w:bottom w:w="0.0" w:type="dxa"/>
              <w:right w:w="0.0" w:type="dxa"/>
            </w:tcMar>
            <w:vAlign w:val="top"/>
          </w:tcPr>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w:t>
            </w:r>
          </w:p>
        </w:tc>
        <w:tc>
          <w:tcPr>
            <w:shd w:fill="auto" w:val="clear"/>
            <w:tcMar>
              <w:top w:w="0.0" w:type="dxa"/>
              <w:left w:w="0.0" w:type="dxa"/>
              <w:bottom w:w="0.0" w:type="dxa"/>
              <w:right w:w="0.0" w:type="dxa"/>
            </w:tcMar>
            <w:vAlign w:val="top"/>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 anti-cancer activity</w:t>
            </w:r>
          </w:p>
        </w:tc>
      </w:tr>
    </w:tbl>
    <w:p w:rsidR="00000000" w:rsidDel="00000000" w:rsidP="00000000" w:rsidRDefault="00000000" w:rsidRPr="00000000" w14:paraId="00000146">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VIII. Comparative and Evolutionary Perspectives</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fully appreciate the role of base excision repair, it is essential to view it within the broader context of the cell's DNA repair arsenal and to understand the deep evolutionary pressures that shaped its existence. Comparing BER to other excision repair pathways highlights its unique niche, while exploring its evolutionary origins reveals a story of increasing specialization in response to fundamental changes in the Earth's environment and cellular metabolism.</w:t>
      </w:r>
    </w:p>
    <w:p w:rsidR="00000000" w:rsidDel="00000000" w:rsidP="00000000" w:rsidRDefault="00000000" w:rsidRPr="00000000" w14:paraId="0000014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BER in the Context of Other Excision Repair Pathways</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Cells employ three major excision repair pathways to correct damage affecting a single strand of the DNA duplex: Base Excision Repair (BER), Nucleotide Excision Repair (NER), and Mismatch Repair (MMR). While they share a general "cut, copy, and paste" logic, they are distinct in the types of lesions they recognize, the mechanisms they use for recognition and excision, and the diseases associated with their failure. The key differences are summarized in Table 4.</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4: A Comparative Analysis of BER, NER, and MMR</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 Excision Repair (BER)</w:t>
            </w:r>
          </w:p>
        </w:tc>
        <w:tc>
          <w:tcPr>
            <w:shd w:fill="auto" w:val="clear"/>
            <w:tcMar>
              <w:top w:w="0.0" w:type="dxa"/>
              <w:left w:w="0.0" w:type="dxa"/>
              <w:bottom w:w="0.0" w:type="dxa"/>
              <w:right w:w="0.0" w:type="dxa"/>
            </w:tcMar>
            <w:vAlign w:val="top"/>
          </w:tcPr>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Nucleotide Excision Repair (NER)</w:t>
            </w:r>
          </w:p>
        </w:tc>
        <w:tc>
          <w:tcPr>
            <w:shd w:fill="auto" w:val="clear"/>
            <w:tcMar>
              <w:top w:w="0.0" w:type="dxa"/>
              <w:left w:w="0.0" w:type="dxa"/>
              <w:bottom w:w="0.0" w:type="dxa"/>
              <w:right w:w="0.0" w:type="dxa"/>
            </w:tcMar>
            <w:vAlign w:val="top"/>
          </w:tcPr>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Mismatch Repair (MMR)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Lesion Type</w:t>
            </w:r>
          </w:p>
        </w:tc>
        <w:tc>
          <w:tcPr>
            <w:shd w:fill="auto" w:val="clear"/>
            <w:tcMar>
              <w:top w:w="0.0" w:type="dxa"/>
              <w:left w:w="0.0" w:type="dxa"/>
              <w:bottom w:w="0.0" w:type="dxa"/>
              <w:right w:w="0.0" w:type="dxa"/>
            </w:tcMar>
            <w:vAlign w:val="top"/>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Small, non-helix-distorting lesions: oxidized, alkylated, deaminated bases (e.g., 8-oxoG, uracil)</w:t>
            </w:r>
          </w:p>
        </w:tc>
        <w:tc>
          <w:tcPr>
            <w:shd w:fill="auto" w:val="clear"/>
            <w:tcMar>
              <w:top w:w="0.0" w:type="dxa"/>
              <w:left w:w="0.0" w:type="dxa"/>
              <w:bottom w:w="0.0" w:type="dxa"/>
              <w:right w:w="0.0" w:type="dxa"/>
            </w:tcMar>
            <w:vAlign w:val="top"/>
          </w:tcPr>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Bulky, helix-distorting lesions: pyrimidine dimers (UV damage), large chemical adducts</w:t>
            </w:r>
          </w:p>
        </w:tc>
        <w:tc>
          <w:tcPr>
            <w:shd w:fill="auto" w:val="clear"/>
            <w:tcMar>
              <w:top w:w="0.0" w:type="dxa"/>
              <w:left w:w="0.0" w:type="dxa"/>
              <w:bottom w:w="0.0" w:type="dxa"/>
              <w:right w:w="0.0" w:type="dxa"/>
            </w:tcMar>
            <w:vAlign w:val="top"/>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Replication errors: base-base mismatches, small insertion/deletion loops (IDLs)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Damage Source</w:t>
            </w:r>
          </w:p>
        </w:tc>
        <w:tc>
          <w:tcPr>
            <w:shd w:fill="auto" w:val="clear"/>
            <w:tcMar>
              <w:top w:w="0.0" w:type="dxa"/>
              <w:left w:w="0.0" w:type="dxa"/>
              <w:bottom w:w="0.0" w:type="dxa"/>
              <w:right w:w="0.0" w:type="dxa"/>
            </w:tcMar>
            <w:vAlign w:val="top"/>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Primarily endogenous (metabolic byproducts, spontaneous decay)</w:t>
            </w:r>
          </w:p>
        </w:tc>
        <w:tc>
          <w:tcPr>
            <w:shd w:fill="auto" w:val="clear"/>
            <w:tcMar>
              <w:top w:w="0.0" w:type="dxa"/>
              <w:left w:w="0.0" w:type="dxa"/>
              <w:bottom w:w="0.0" w:type="dxa"/>
              <w:right w:w="0.0" w:type="dxa"/>
            </w:tcMar>
            <w:vAlign w:val="top"/>
          </w:tcPr>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Primarily exogenous (UV radiation, environmental carcinogens)</w:t>
            </w:r>
          </w:p>
        </w:tc>
        <w:tc>
          <w:tcPr>
            <w:shd w:fill="auto" w:val="clear"/>
            <w:tcMar>
              <w:top w:w="0.0" w:type="dxa"/>
              <w:left w:w="0.0" w:type="dxa"/>
              <w:bottom w:w="0.0" w:type="dxa"/>
              <w:right w:w="0.0" w:type="dxa"/>
            </w:tcMar>
            <w:vAlign w:val="top"/>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Endogenous (errors during DNA replication)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Recognition Strategy</w:t>
            </w:r>
          </w:p>
        </w:tc>
        <w:tc>
          <w:tcPr>
            <w:shd w:fill="auto" w:val="clear"/>
            <w:tcMar>
              <w:top w:w="0.0" w:type="dxa"/>
              <w:left w:w="0.0" w:type="dxa"/>
              <w:bottom w:w="0.0" w:type="dxa"/>
              <w:right w:w="0.0" w:type="dxa"/>
            </w:tcMar>
            <w:vAlign w:val="top"/>
          </w:tcPr>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Lesion-specific recognition and base flipping by a dedicated DNA glycosylase</w:t>
            </w:r>
          </w:p>
        </w:tc>
        <w:tc>
          <w:tcPr>
            <w:shd w:fill="auto" w:val="clear"/>
            <w:tcMar>
              <w:top w:w="0.0" w:type="dxa"/>
              <w:left w:w="0.0" w:type="dxa"/>
              <w:bottom w:w="0.0" w:type="dxa"/>
              <w:right w:w="0.0" w:type="dxa"/>
            </w:tcMar>
            <w:vAlign w:val="top"/>
          </w:tcPr>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helical distortion by general damage sensors (XPC-RAD23B, DDB2 in GG-NER; stalled RNA Pol in TC-NER)</w:t>
            </w:r>
          </w:p>
        </w:tc>
        <w:tc>
          <w:tcPr>
            <w:shd w:fill="auto" w:val="clear"/>
            <w:tcMar>
              <w:top w:w="0.0" w:type="dxa"/>
              <w:left w:w="0.0" w:type="dxa"/>
              <w:bottom w:w="0.0" w:type="dxa"/>
              <w:right w:w="0.0" w:type="dxa"/>
            </w:tcMar>
            <w:vAlign w:val="top"/>
          </w:tcPr>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mismatched geometry by MutSα (MSH2-MSH6) or MutSβ (MSH2-MSH3) complexes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Initial Cleavage Site</w:t>
            </w:r>
          </w:p>
        </w:tc>
        <w:tc>
          <w:tcPr>
            <w:shd w:fill="auto" w:val="clear"/>
            <w:tcMar>
              <w:top w:w="0.0" w:type="dxa"/>
              <w:left w:w="0.0" w:type="dxa"/>
              <w:bottom w:w="0.0" w:type="dxa"/>
              <w:right w:w="0.0" w:type="dxa"/>
            </w:tcMar>
            <w:vAlign w:val="top"/>
          </w:tcPr>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N-glycosidic bond (base-sugar link) by a glycosylase</w:t>
            </w:r>
          </w:p>
        </w:tc>
        <w:tc>
          <w:tcPr>
            <w:shd w:fill="auto" w:val="clear"/>
            <w:tcMar>
              <w:top w:w="0.0" w:type="dxa"/>
              <w:left w:w="0.0" w:type="dxa"/>
              <w:bottom w:w="0.0" w:type="dxa"/>
              <w:right w:w="0.0" w:type="dxa"/>
            </w:tcMar>
            <w:vAlign w:val="top"/>
          </w:tcPr>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Phosphodiester backbone, flanking the lesion on both sides</w:t>
            </w:r>
          </w:p>
        </w:tc>
        <w:tc>
          <w:tcPr>
            <w:shd w:fill="auto" w:val="clear"/>
            <w:tcMar>
              <w:top w:w="0.0" w:type="dxa"/>
              <w:left w:w="0.0" w:type="dxa"/>
              <w:bottom w:w="0.0" w:type="dxa"/>
              <w:right w:w="0.0" w:type="dxa"/>
            </w:tcMar>
            <w:vAlign w:val="top"/>
          </w:tcPr>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Phosphodiester backbone on the newly synthesized strand, directed by strand discrimination signals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Initiating Enzyme(s)</w:t>
            </w:r>
          </w:p>
        </w:tc>
        <w:tc>
          <w:tcPr>
            <w:shd w:fill="auto" w:val="clear"/>
            <w:tcMar>
              <w:top w:w="0.0" w:type="dxa"/>
              <w:left w:w="0.0" w:type="dxa"/>
              <w:bottom w:w="0.0" w:type="dxa"/>
              <w:right w:w="0.0" w:type="dxa"/>
            </w:tcMar>
            <w:vAlign w:val="top"/>
          </w:tcPr>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~11 DNA Glycosylases (e.g., OGG1, UNG)</w:t>
            </w:r>
          </w:p>
        </w:tc>
        <w:tc>
          <w:tcPr>
            <w:shd w:fill="auto" w:val="clear"/>
            <w:tcMar>
              <w:top w:w="0.0" w:type="dxa"/>
              <w:left w:w="0.0" w:type="dxa"/>
              <w:bottom w:w="0.0" w:type="dxa"/>
              <w:right w:w="0.0" w:type="dxa"/>
            </w:tcMar>
            <w:vAlign w:val="top"/>
          </w:tcPr>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XPC-RAD23B, DDB2 (GG-NER); CSA, CSB (TC-NER); TFIIH helicases (XPB, XPD)</w:t>
            </w:r>
          </w:p>
        </w:tc>
        <w:tc>
          <w:tcPr>
            <w:shd w:fill="auto" w:val="clear"/>
            <w:tcMar>
              <w:top w:w="0.0" w:type="dxa"/>
              <w:left w:w="0.0" w:type="dxa"/>
              <w:bottom w:w="0.0" w:type="dxa"/>
              <w:right w:w="0.0" w:type="dxa"/>
            </w:tcMar>
            <w:vAlign w:val="top"/>
          </w:tcPr>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MutSα (MSH2-MSH6), MutSβ (MSH2-MSH3), MutLα (MLH1-PMS2)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Excision Patch Size</w:t>
            </w:r>
          </w:p>
        </w:tc>
        <w:tc>
          <w:tcPr>
            <w:shd w:fill="auto" w:val="clear"/>
            <w:tcMar>
              <w:top w:w="0.0" w:type="dxa"/>
              <w:left w:w="0.0" w:type="dxa"/>
              <w:bottom w:w="0.0" w:type="dxa"/>
              <w:right w:w="0.0" w:type="dxa"/>
            </w:tcMar>
            <w:vAlign w:val="top"/>
          </w:tcPr>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Short-patch (1 nt) or Long-patch (2-13 nt)</w:t>
            </w:r>
          </w:p>
        </w:tc>
        <w:tc>
          <w:tcPr>
            <w:shd w:fill="auto" w:val="clear"/>
            <w:tcMar>
              <w:top w:w="0.0" w:type="dxa"/>
              <w:left w:w="0.0" w:type="dxa"/>
              <w:bottom w:w="0.0" w:type="dxa"/>
              <w:right w:w="0.0" w:type="dxa"/>
            </w:tcMar>
            <w:vAlign w:val="top"/>
          </w:tcPr>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~24-32 nucleotides</w:t>
            </w:r>
          </w:p>
        </w:tc>
        <w:tc>
          <w:tcPr>
            <w:shd w:fill="auto" w:val="clear"/>
            <w:tcMar>
              <w:top w:w="0.0" w:type="dxa"/>
              <w:left w:w="0.0" w:type="dxa"/>
              <w:bottom w:w="0.0" w:type="dxa"/>
              <w:right w:w="0.0" w:type="dxa"/>
            </w:tcMar>
            <w:vAlign w:val="top"/>
          </w:tcPr>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Variable, can be hundreds of nucleotides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Hallmark Associated Disease</w:t>
            </w:r>
          </w:p>
        </w:tc>
        <w:tc>
          <w:tcPr>
            <w:shd w:fill="auto" w:val="clear"/>
            <w:tcMar>
              <w:top w:w="0.0" w:type="dxa"/>
              <w:left w:w="0.0" w:type="dxa"/>
              <w:bottom w:w="0.0" w:type="dxa"/>
              <w:right w:w="0.0" w:type="dxa"/>
            </w:tcMar>
            <w:vAlign w:val="top"/>
          </w:tcPr>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MUTYH-Associated Polyposis (MAP), NTHL1-Associated Polyposis (NAP)</w:t>
            </w:r>
          </w:p>
        </w:tc>
        <w:tc>
          <w:tcPr>
            <w:shd w:fill="auto" w:val="clear"/>
            <w:tcMar>
              <w:top w:w="0.0" w:type="dxa"/>
              <w:left w:w="0.0" w:type="dxa"/>
              <w:bottom w:w="0.0" w:type="dxa"/>
              <w:right w:w="0.0" w:type="dxa"/>
            </w:tcMar>
            <w:vAlign w:val="top"/>
          </w:tcPr>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Xeroderma Pigmentosum (XP), Cockayne Syndrome (CS)</w:t>
            </w:r>
          </w:p>
        </w:tc>
        <w:tc>
          <w:tcPr>
            <w:shd w:fill="auto" w:val="clear"/>
            <w:tcMar>
              <w:top w:w="0.0" w:type="dxa"/>
              <w:left w:w="0.0" w:type="dxa"/>
              <w:bottom w:w="0.0" w:type="dxa"/>
              <w:right w:w="0.0" w:type="dxa"/>
            </w:tcMar>
            <w:vAlign w:val="top"/>
          </w:tcPr>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Lynch Syndrome (Hereditary Non-Polyposis Colorectal Cancer, HNPCC)</w:t>
            </w:r>
          </w:p>
        </w:tc>
      </w:tr>
    </w:tbl>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comparison underscores BER's unique and indispensable role. While NER and MMR are critical for handling catastrophic exogenous damage and replication infidelity, respectively, BER is the tireless housekeeper, constantly scrubbing the genome of the inevitable chemical decay that arises from the very process of being alive.</w:t>
      </w:r>
    </w:p>
    <w:p w:rsidR="00000000" w:rsidDel="00000000" w:rsidP="00000000" w:rsidRDefault="00000000" w:rsidRPr="00000000" w14:paraId="0000016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Evolutionary Origins and Diversification of BER</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evolutionary history of DNA repair is a story of adaptation to the changing chemical environment of our planet. The modern, complex BER pathway is thought to be a direct consequence of one of the most significant events in Earth's history: the rise of atmospheric oxygen.</w:t>
      </w:r>
    </w:p>
    <w:p w:rsidR="00000000" w:rsidDel="00000000" w:rsidP="00000000" w:rsidRDefault="00000000" w:rsidRPr="00000000" w14:paraId="0000016E">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Primordial Repair in an Anoxic World:</w:t>
      </w:r>
      <w:r w:rsidDel="00000000" w:rsidR="00000000" w:rsidRPr="00000000">
        <w:rPr>
          <w:rtl w:val="0"/>
        </w:rPr>
        <w:t xml:space="preserve"> It is hypothesized that the last universal common ancestor (LUCA) and other early life forms existed in a high-temperature, anaerobic environment. The primary threats to their genomes were spontaneous DNA decay (depurination, deamination) and damage from cosmic radiation. To cope with these threats, they likely relied on simpler repair mechanisms:</w:t>
      </w:r>
    </w:p>
    <w:p w:rsidR="00000000" w:rsidDel="00000000" w:rsidP="00000000" w:rsidRDefault="00000000" w:rsidRPr="00000000" w14:paraId="0000016F">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Direct Reversal (DR):</w:t>
      </w:r>
      <w:r w:rsidDel="00000000" w:rsidR="00000000" w:rsidRPr="00000000">
        <w:rPr>
          <w:rtl w:val="0"/>
        </w:rPr>
        <w:t xml:space="preserve"> Enzymes like photolyases (for UV damage) and alkylguanine alkyltransferases (for alkylation damage) could directly reverse the lesion in a single step.</w:t>
      </w:r>
    </w:p>
    <w:p w:rsidR="00000000" w:rsidDel="00000000" w:rsidP="00000000" w:rsidRDefault="00000000" w:rsidRPr="00000000" w14:paraId="00000170">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Nucleotide Incision Repair (NIR):</w:t>
      </w:r>
      <w:r w:rsidDel="00000000" w:rsidR="00000000" w:rsidRPr="00000000">
        <w:rPr>
          <w:rtl w:val="0"/>
        </w:rPr>
        <w:t xml:space="preserve"> A versatile pathway initiated by primordial AP endonucleases that could recognize and incise the backbone not only at abasic sites but also at sites of deaminated bases like uracil. This ancient, generalist pathway is considered a likely evolutionary precursor to BER.</w:t>
      </w:r>
    </w:p>
    <w:p w:rsidR="00000000" w:rsidDel="00000000" w:rsidP="00000000" w:rsidRDefault="00000000" w:rsidRPr="00000000" w14:paraId="00000171">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"Oxygen Catastrophe" as a Driving Force for Specialization:</w:t>
      </w:r>
      <w:r w:rsidDel="00000000" w:rsidR="00000000" w:rsidRPr="00000000">
        <w:rPr>
          <w:rtl w:val="0"/>
        </w:rPr>
        <w:t xml:space="preserve"> Approximately 2.4 billion years ago, the Great Oxidation Event (GOE) dramatically increased the concentration of oxygen in the atmosphere. This allowed for the evolution of highly efficient aerobic respiration, but it also introduced a new and massive threat: oxidative DNA damage from ROS. The sheer volume and chemical diversity of these new oxidative lesions (e.g., 8-oxoG, thymine glycols, formamidopyrimidines) are thought to have overwhelmed the capacity of the simple NIR and DR systems.</w:t>
      </w:r>
    </w:p>
    <w:p w:rsidR="00000000" w:rsidDel="00000000" w:rsidP="00000000" w:rsidRDefault="00000000" w:rsidRPr="00000000" w14:paraId="00000172">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Emergence and Diversification of BER:</w:t>
      </w:r>
      <w:r w:rsidDel="00000000" w:rsidR="00000000" w:rsidRPr="00000000">
        <w:rPr>
          <w:rtl w:val="0"/>
        </w:rPr>
        <w:t xml:space="preserve"> This intense selective pressure drove the evolution of a more sophisticated and specialized repair system. The evolutionary solution was a "divide and conquer" strategy. Instead of a single generalist enzyme, a large family of specialist DNA glycosylases emerged, each tailored to recognize and excise a specific type of oxidative or other base lesion. These specialist enzymes all funnel their activity into producing a common intermediate—the AP site—which is then handled by a streamlined downstream pathway. This shift from the generalist NIR pathway to the specialist, multi-component BER pathway provided a massive increase in both the efficiency and the fidelity of repair needed to survive in an oxygen-rich world. This evolutionary history provides a deep and satisfying explanation for why the BER pathway is so central to diseases of oxidative stress and aging; the pathway literally co-evolved with the metabolic processes that are the root cause of these conditions.</w:t>
      </w:r>
    </w:p>
    <w:p w:rsidR="00000000" w:rsidDel="00000000" w:rsidP="00000000" w:rsidRDefault="00000000" w:rsidRPr="00000000" w14:paraId="00000173">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Co-evolution and Robustness:</w:t>
      </w:r>
      <w:r w:rsidDel="00000000" w:rsidR="00000000" w:rsidRPr="00000000">
        <w:rPr>
          <w:rtl w:val="0"/>
        </w:rPr>
        <w:t xml:space="preserve"> The evolutionary pressures on this essential pathway also favored the development of robustness. The functional redundancy observed in the BER system—where multiple glycosylases can act on the same substrate (e.g., uracil) and where the loss of a single glycosylase often results in only a mild phenotype in mouse models—is a key evolved trait. This built-in redundancy provides a critical safety net, ensuring that the constant threat of endogenous damage can be managed even in the face of single-component failures. This connects the evolutionary history of the pathway directly to the genetic observations from knockout models and the often modest disease risk associated with single human polymorphisms. The system is designed to tolerate single points of failure, with significant pathology often arising only when multiple components are defective or when the damage load becomes truly overwhelming. Modern computational techniques that analyze the evolutionary rate covariation (ERC) of genes have confirmed this functional linkage, showing that genes within the BER pathway have co-evolved as a functional module, a signature that can be used to discover novel DNA repair factors.</w:t>
      </w:r>
    </w:p>
    <w:p w:rsidR="00000000" w:rsidDel="00000000" w:rsidP="00000000" w:rsidRDefault="00000000" w:rsidRPr="00000000" w14:paraId="00000174">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IX. Synthesis and Future Directions</w:t>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base excision repair pathway stands as a paradigm of essential cellular maintenance, a testament to the evolutionary imperative to protect the integrity of the genetic code. From its discovery as a simple base-removal system, our understanding has expanded to reveal a highly dynamic, intricately regulated, and deeply integrated network. This review has traced the journey of a damaged base through the BER cascade, from its recognition by a specialist DNA glycosylase to the final sealing of the DNA backbone by a ligase. We have dissected the remarkable multifunctionality of its core components, such as APE1, which masterfully links DNA repair to the cell's transcriptional and redox state, and the XRCC1 scaffold, which orchestrates the entire process with speed and precision.</w:t>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central theme that has emerged is the pathway's profound and often paradoxical relationship with human disease. BER is a quintessential tumor suppressor, and its failure leads to the genomic instability that fuels cancer. Yet, it is also a critical survival pathway that cancer cells co-opt to withstand therapeutic assault. In the long-lived, post-mitotic environment of the neuron, the integrity of the BER pathway is paramount, and its disease-specific dysregulation—be it collapse or overload—is a key factor in the pathogenesis of neurodegeneration. Furthermore, the slow, inexorable decline in BER efficiency over an organism's lifespan provides a direct mechanistic link between the fundamental process of metabolism and the molecular basis of aging. This dual nature has propelled BER to the forefront of therapeutic development, where strategies of sensitization and synthetic lethality, exemplified by the clinical success of PARP inhibitors, are revolutionizing precision oncology.</w:t>
      </w:r>
    </w:p>
    <w:p w:rsidR="00000000" w:rsidDel="00000000" w:rsidP="00000000" w:rsidRDefault="00000000" w:rsidRPr="00000000" w14:paraId="0000017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Major Unanswered Questions and Future Perspectives</w: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decades of intensive research, many fundamental questions about the BER pathway remain, and new discoveries continue to open exciting avenues for future investigation.</w:t>
      </w:r>
    </w:p>
    <w:p w:rsidR="00000000" w:rsidDel="00000000" w:rsidP="00000000" w:rsidRDefault="00000000" w:rsidRPr="00000000" w14:paraId="00000179">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Mechanistic Questions:</w:t>
      </w:r>
      <w:r w:rsidDel="00000000" w:rsidR="00000000" w:rsidRPr="00000000">
        <w:rPr>
          <w:rtl w:val="0"/>
        </w:rPr>
        <w:t xml:space="preserve"> While the core steps of BER are well-defined in vitro, a deeper understanding of its in vivo dynamics is needed. How, precisely, is the choice between the short-patch and long-patch sub-pathways regulated within the complex environment of the cell nucleus? At the single-molecule level, how do BER proteins scan the vast landscape of chromatin, locate rare lesions, and coordinate the seamless handoff of toxic intermediates? The emerging field of transcription-coupled BER is particularly ripe for exploration. What is the full cast of proteins involved, and what are the detailed molecular mechanisms that couple repair to the transcriptional state for different types of DNA lesions? Answering these questions will require the continued application of cutting-edge biochemical, structural, and single-molecule imaging techniques.</w:t>
      </w:r>
    </w:p>
    <w:p w:rsidR="00000000" w:rsidDel="00000000" w:rsidP="00000000" w:rsidRDefault="00000000" w:rsidRPr="00000000" w14:paraId="0000017A">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Pathophysiological Questions:</w:t>
      </w:r>
      <w:r w:rsidDel="00000000" w:rsidR="00000000" w:rsidRPr="00000000">
        <w:rPr>
          <w:rtl w:val="0"/>
        </w:rPr>
        <w:t xml:space="preserve"> The link between BER and disease is clear, but the details are often murky. What is the molecular basis for the differential role of BER in various neurodegenerative diseases? A definitive explanation for why the pathway appears to be impaired in Alzheimer's disease but activated in Parkinson's disease could unlock new therapeutic approaches. What is the full, quantitative contribution of the age-related decline in BER to the human aging phenotype, and could interventions that bolster BER activity extend healthspan?</w:t>
      </w:r>
    </w:p>
    <w:p w:rsidR="00000000" w:rsidDel="00000000" w:rsidP="00000000" w:rsidRDefault="00000000" w:rsidRPr="00000000" w14:paraId="0000017B">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Questions:</w:t>
      </w:r>
      <w:r w:rsidDel="00000000" w:rsidR="00000000" w:rsidRPr="00000000">
        <w:rPr>
          <w:rtl w:val="0"/>
        </w:rPr>
        <w:t xml:space="preserve"> The clinical success of PARP inhibitors has been a landmark achievement, but it also highlights the challenges and opportunities ahead. How can we design more potent, specific, and less toxic inhibitors for other core BER enzymes like APE1 and Pol β? The key to success may lie in moving beyond broad inhibition of essential repair functions and toward the development of highly specific modulators, such as the redox-selective inhibitors of APE1, that target cancer-specific vulnerabilities. A critical task is the identification of new synthetic lethal partnerships. What are the undiscovered genetic backgrounds in which cancer cells become uniquely dependent on a specific BER component, creating new targets for precision medicine? Finally, emerging roles for BER proteins, such as the secretion of APE1 by cancer cells, open up entirely new areas for therapeutic exploration. What is the function of this extracellular APE1, and could it be targeted to disrupt the tumor microenvironment?</w:t>
      </w:r>
    </w:p>
    <w:p w:rsidR="00000000" w:rsidDel="00000000" w:rsidP="00000000" w:rsidRDefault="00000000" w:rsidRPr="00000000" w14:paraId="0000017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Concluding Remarks</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study of base excision repair continues to be a vibrant and critically important field of biomedical research. It lies at the crossroads of fundamental biochemistry, cell biology, genetics, and clinical medicine. As our understanding of this essential pathway deepens, so too will our ability to diagnose, prevent, and treat the wide spectrum of human diseases that arise when this fundamental guardian of the genome falters. The journey from deciphering the biophysics of a single enzyme to designing next-generation personalized medicines is long, but the central importance of the base excision repair pathway ensures that it will remain a rich and rewarding area of scientific inquiry for years to come.</w:t>
      </w:r>
    </w:p>
    <w:p w:rsidR="00000000" w:rsidDel="00000000" w:rsidP="00000000" w:rsidRDefault="00000000" w:rsidRPr="00000000" w14:paraId="0000017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A Mechanistic Perspective on the Chemistry of DNA Repair Glycosylases - ACS Publications, https://pubs.acs.org/doi/10.1021/cr010219b 2. Emerging Roles of DNA Glycosylases and the Base Excision Repair Pathway - PMC, https://pmc.ncbi.nlm.nih.gov/articles/PMC6699911/ 3. Base excision repair of oxidative DNA damage and association with cancer and aging - Oxford Academic, https://academic.oup.com/carcin/article/30/1/2/317699 4. Chapter 19: Base Excision Repair in Aging, https://www.worldscientific.com/doi/10.1142/9789814719735_0020 5. Base Excision Repair in the Immune System: Small DNA Lesions With Big Consequences, https://www.frontiersin.org/journals/immunology/articles/10.3389/fimmu.2020.01084/full 6. Mammalian Base Excision Repair: the Forgotten Archangel | Nucleic Acids Research | Oxford Academic, https://academic.oup.com/nar/article/41/6/3483/2903098 7. Base Excision Repair: A Review | Biores Scientia, https://bioresscientia.com/article/base-excision-repair-a-review 8. A Chemical and Kinetic Perspective on Base Excision Repair of ..., https://pubs.acs.org/doi/10.1021/ar400275a 9. Base excision repair | DNA, Mismatch, Glycosylases - Britannica, https://www.britannica.com/science/base-excision-repair 10. DNA glycosylases: in DNA repair and beyond - PMC, https://pmc.ncbi.nlm.nih.gov/articles/PMC3260424/ 11. Functions of the major abasic endonuclease (APE1) in cell viability and genotoxin resistance - Oxford Academic, https://academic.oup.com/mutage/article/35/1/27/5670570 12. Base Excision Repair Regulation - Ontosight | AI, https://ontosight.ai/glossary/term/base-excision-repair-regulation--679cdb8638099fda3cf8b5e1 13. Cooperation and interplay between base and nucleotide excision ..., https://pmc.ncbi.nlm.nih.gov/articles/PMC7198027/ 14. Base Excision Repair - PMC, https://pmc.ncbi.nlm.nih.gov/articles/PMC3683898/ 15. Base excision repair - Wikipedia, https://en.wikipedia.org/wiki/Base_excision_repair 16. Difference between Base Excision Repair and Nucleotide Excision Repair - Byjus, https://byjus.com/biology/difference-between-base-excision-repair-and-nucleotide-excision-repair/ 17. Nucleotide excision repair - Wikipedia, https://en.wikipedia.org/wiki/Nucleotide_excision_repair 18. DNA Repair Mechanisms - Free Sketchy MCAT Lesson, https://www.sketchy.com/mcat-lessons/dna-repair-mechanisms 19. DNA Repair Mechanisms in Cell Biology - Number Analytics, https://www.numberanalytics.com/blog/dna-repair-mechanisms-cell-biology 20. DNA mismatch repair: Molecular mechanism, cancer, and ageing - PMC - PubMed Central, https://pmc.ncbi.nlm.nih.gov/articles/PMC2574955/ 21. Cell Cycle Regulation: The Ultimate Guide - Number Analytics, https://www.numberanalytics.com/blog/cell-cycle-regulation-ultimate-guide 22. Base Excision Repair and Cancer - PMC - PubMed Central, https://pmc.ncbi.nlm.nih.gov/articles/PMC3361536/ 23. Video: Base Excision Repair - JoVE, https://www.jove.com/science-education/v/13199/base-excision-repair-ber-pathways 24. DNA Repair Mechanisms Base Excision Repair - Animation - YouTube, https://www.youtube.com/watch?v=uITWBZ-elyk&amp;pp=0gcJCdgAo7VqN5tD 25. Video: Long-patch Base Excision Repair - JoVE, https://www.jove.com/science-education/v/11562/long-patch-base-excision-repair 26. Base excision repair and its implications to cancer therapy - PMC - PubMed Central, https://pmc.ncbi.nlm.nih.gov/articles/PMC7588666/ 27. The Many Functions of APE1/Ref-1: Not Only a DNA Repair Enzyme ..., https://pmc.ncbi.nlm.nih.gov/articles/PMC2811080/ 28. Role of acetylated human AP‐endonuclease (APE1/Ref‐1) in regulation of the parathyroid hormone gene - EMBO Press, https://www.embopress.org/doi/10.1093/emboj/cdg595 29. Chemical Inhibition of Apurinic-Apyrimidinic Endonuclease 1 Redox and DNA Repair Functions Affects the Inflammatory Response via Different but Overlapping Mechanisms - Frontiers, https://www.frontiersin.org/journals/cell-and-developmental-biology/articles/10.3389/fcell.2021.731588/full 30. Review Article Base excision repair targets for cancer therapy - e-Century Publishing Corporation, https://e-century.us/files/ajcr/1/7/ajcr0000076.pdf 31. Understanding Different Functions of Mammalian AP Endonuclease (APE1) as a Promising Tool for Cancer Treatment - PubMed, https://pubmed.ncbi.nlm.nih.gov/20706766/ 32. Revisiting Two Decades of Research Focused on Targeting APE1 ..., https://www.mdpi.com/2073-4409/12/14/1895 33. Revisiting Two Decades of Research Focused on Targeting APE1 for Cancer Therapy: The Pros and Cons - PubMed Central, https://pmc.ncbi.nlm.nih.gov/articles/PMC10378182/ 34. The Multifaceted Role of DNA Polymerase Beta - Number Analytics, https://www.numberanalytics.com/blog/dna-polymerase-beta-functions 35. The Role of Natural Polymorphic Variants of DNA Polymerase β in DNA Repair - MDPI, https://www.mdpi.com/1422-0067/23/4/2390 36. History of DNA polymerase β X-ray crystallography - PMC, https://pmc.ncbi.nlm.nih.gov/articles/PMC7586737/ 37. Base excision repair targets for cancer therapy - PMC, https://pmc.ncbi.nlm.nih.gov/articles/PMC3196283/ 38. XRCC1 - Wikipedia, https://en.wikipedia.org/wiki/XRCC1 39. Characterization of DNA ligase III -XRCC1 complexes containing either... - ResearchGate, https://www.researchgate.net/figure/Characterization-of-DNA-ligase-III-XRCC1-complexes-containing-either-wild-type-XRCC1_fig2_230884544 40. atypical BRCT–BRCT interaction with the XRCC1 scaffold protein ..., https://academic.oup.com/nar/article/49/1/306/6039925 41. DNA ligase 3 - Wikipedia, https://en.wikipedia.org/wiki/DNA_ligase_3 42. KEGG PATHWAY: hsa03410, https://www.genome.jp/dbget-bin/www_bget?pathway:hsa03410 43. DNA repair in mammalian cells: Base excision repair: the long and short of it - PubMed, https://pubmed.ncbi.nlm.nih.gov/19153658/ 44. Different DNA Polymerases Are Involved in the Short- and Long-Patch Base Excision Repair in Mammalian Cells | Biochemistry - ACS Publications, https://pubs.acs.org/doi/10.1021/bi972999h 45. BER pathway - QIAGEN GeneGlobe, https://geneglobe.qiagen.com/us/knowledge/pathways/ber-pathway 46. Single-molecule studies of repair proteins in base excision repair - BMB Reports, https://www.bmbreports.org/journal/download_pdf.php?doi=10.5483/BMBRep.2024-0178 47. Replication and transcription on a collision course: eukaryotic regulation mechanisms and implications for DNA stability - Frontiers, https://www.frontiersin.org/journals/genetics/articles/10.3389/fgene.2015.00166/full 48. 7515 - Gene ResultXRCC1 X-ray repair cross complementing 1 [ (human)] - NCBI, https://www.ncbi.nlm.nih.gov/gene/7515 49. Automated quantification of the subcellular localization of multi-compartment proteins via Q-SCAn - PubMed Central, https://pmc.ncbi.nlm.nih.gov/articles/PMC3836439/ 50. DNA polymerase beta - Wikipedia, https://en.wikipedia.org/wiki/DNA_polymerase_beta 51. base-excision repair Gene Ontology Term (GO:0006284) - Mouse Genome Informatics, https://www.informatics.jax.org/vocab/gene_ontology/GO:0006284 52. Base excision repair – Knowledge and References - Taylor &amp; Francis, https://taylorandfrancis.com/knowledge/Medicine_and_healthcare/Medical_genetics/Base_excision_repair/ 53. Regulation of base excision repair: Ntg1 nuclear and mitochondrial ..., https://academic.oup.com/nar/article/38/12/3963/2409253 54. LIG3 Gene - GeneCards | DNLI3 Protein | DNLI3 Antibody, https://www.genecards.org/cgi-bin/carddisp.pl?gene=LIG3 55. Base excision repair and its implications to cancer therapy | Essays in Biochemistry, https://portlandpress.com/essaysbiochem/article-abstract/64/5/831/225763 56. KEGG_BASE_EXCISION_REPAIR - GSEA, https://www.gsea-msigdb.org/gsea/msigdb/human/geneset/KEGG_BASE_EXCISION_REPAIR.html 57. Human DNA repair genes - MD Anderson Cancer Center, https://www.mdanderson.org/documents/Labs/Wood-Laboratory/human-dna-repair-genes.html 58. Structure and chromosome location of human OGG1 - Scite, https://scite.ai/reports/structure-and-chromosome-location-of-Zz2lX9 59. academic.oup.com, https://academic.oup.com/carcin/article/23/7/1229/2608266#:~:text=The%20human%20OGG1%20(%20hOGG1%20)%20gene%20encodes%20a%20DNA%20glycosylase%2F,signal%20(%2024%2C25%20). 60. OGG1 Agonists - Alzheimer's Drug Discovery Foundation, https://www.alzdiscovery.org/uploads/cognitive_vitality_media/OGG1_Agonists.pdf 61. The Human 8-oxoG DNA Glycosylase 1 (OGG1) Ser326Cys Polymorphism in Infertile Men, https://www.mdpi.com/2227-9059/12/10/2286 62. Human Apurinic/Apyrimidinic Endonuclease 1 - PMC, https://pmc.ncbi.nlm.nih.gov/articles/PMC3901322/ 63. Organization of the gene of human apurinic (apyrimidinic) endonuclease... - ResearchGate, https://www.researchgate.net/figure/Organization-of-the-gene-of-human-apurinic-apyrimidinic-endonuclease-1-redox-factor-1_fig1_308184141 64. 328 - Gene ResultAPEX1 apurinic/apyrimidinic endodeoxyribonuclease 1 [ (human)] - NCBI, https://www.ncbi.nlm.nih.gov/gene/328 65. APEX1 Gene - Apurinic/Apyrimidinic Endodeoxyribonuclease 1 - GeneCards, https://www.genecards.org/cgi-bin/carddisp.pl?gene=APEX1 66. Small-Molecule Inhibitors of APE1 DNA Repair Function: An Overview - Ingenta Connect, https://www.ingentaconnect.com/contentone/ben/cmp/2012/00000005/00000001/art00003?crawler=true&amp;mimetype=application/pdf 67. 5423 - Gene ResultPOLB DNA polymerase beta [ (human)] - NCBI, https://www.ncbi.nlm.nih.gov/gene/5423 68. POLB DNA polymerase beta [Homo sapiens (human)] - Gene - NCBI, https://www.ncbi.nlm.nih.gov/gene?Db=gene&amp;Cmd=DetailsSearch&amp;Term=5423 69. HGNC data for LIG3 - Gene symbol report | HUGO Gene Nomenclature Committee, https://www.genenames.org/data/gene-symbol-report/#!/symbol/LIG3 70. 3980 - Gene ResultLIG3 DNA ligase 3 [ (human)] - NCBI, https://www.ncbi.nlm.nih.gov/gene/3980 71. Activated or Impaired: An Overview of DNA Repair in ..., https://pmc.ncbi.nlm.nih.gov/articles/PMC9286913/ 72. Genetic Navigation: A Narrative Review of XRCC1 Polymorphism Impact on Platinum-Based Chemotherapy Outcomes in NSCLC Patients - Dove Medical Press, https://www.dovepress.com/genetic-navigation-a-narrative-review-of-xrcc1-polymorphism-impact-on--peer-reviewed-fulltext-article-CMAR 73. XRCC1 X-ray repair cross complementing 1 [Homo sapiens (human)] - Gene - NCBI, https://www.ncbi.nlm.nih.gov/gene?Db=gene&amp;Cmd=DetailsSearch&amp;Term=7515 74. Synthetic lethality of PARP inhibition in cancers lacking BRCA1 and ..., https://pmc.ncbi.nlm.nih.gov/articles/PMC3117132/ 75. Transcription-Coupled Repair: an update - PMC, https://pmc.ncbi.nlm.nih.gov/articles/PMC5065778/ 76. Requirement of transcription-coupled nucleotide excision repair for the removal of a specific type of oxidatively induced DNA damage | Nucleic Acids Research | Oxford Academic, https://academic.oup.com/nar/article/51/10/4982/7110754 77. Genome-wide role of Rad26 in promoting transcription-coupled nucleotide excision repair in yeast chromatin | PNAS, https://www.pnas.org/doi/10.1073/pnas.2003868117 78. Mechanistic insights in transcription-coupled nucleotide excision repair of ribosomal DNA, https://www.pnas.org/doi/10.1073/pnas.1716581115 79. Transcription coupled base excision repair in mammalian cells: So ..., https://pubmed.ncbi.nlm.nih.gov/34390916/ 80. Base Excision Repair: Mechanisms and Impact in Biology, Disease, and Medicine - MDPI, https://www.mdpi.com/1422-0067/24/18/14186 81. High-resolution mapping demonstrates inhibition of DNA excision repair by transcription factors | eLife, https://elifesciences.org/articles/73943 82. Disconnecting XRCC1 and DNA ligase III - PMC - PubMed Central, https://pmc.ncbi.nlm.nih.gov/articles/PMC3322467/ 83. Base Excision Repair: Mechanisms and Impact in Biology, Disease, and Medicine, https://escholarship.org/uc/item/1cr6m5sz 84. The Role of DNA Damage in Neural Plasticity in Physiology and Neurodegeneration, https://www.frontiersin.org/journals/cellular-neuroscience/articles/10.3389/fncel.2022.836885/full 85. Proteins Associated with Neurodegenerative Diseases: Link to DNA Repair - MDPI, https://www.mdpi.com/2227-9059/12/12/2808 86. Changes in DNA repair during aging | Nucleic Acids Research ..., https://academic.oup.com/nar/article/35/22/7466/2401975 87. Base excision repair, aging and health span - PubMed, https://pubmed.ncbi.nlm.nih.gov/18423806/ 88. Base Excision Repair vs Nucleotide Excision Repair - BOC Sciences, https://www.bocsci.com/resources/base-excision-repair-vs-nucleotide-excision-repair.html 89. Targeting the 8-oxodG Base Excision Repair Pathway for Cancer Therapy - MDPI, https://www.mdpi.com/2073-4409/14/2/112 90. Synthetic Lethality Exploitation by an Anti–Trop-2-SN-38 Antibody–Drug Conjugate, IMMU-132, Plus PARP Inhibitors in BRCA1/2–wild-type Triple-Negative Breast Cancer - AACR Journals, https://aacrjournals.org/clincancerres/article/23/13/3405/80246/Synthetic-Lethality-Exploitation-by-an-Anti-Trop-2 91. Targeting base excision repair in precision oncology - PubMed, https://pubmed.ncbi.nlm.nih.gov/40359788/ 92. Bypass of Methoxyamine-Adducted Abasic Sites by Eukaryotic Translesion DNA Polymerases - MDPI, https://www.mdpi.com/1422-0067/26/2/642 93. Small molecule inhibitors of DNA repair nuclease activities of APE1 - PMC - PubMed Central, https://pmc.ncbi.nlm.nih.gov/articles/PMC2956791/ 94. Clinical translation for targeting DNA damage repair in non-small cell lung cancer: a review, https://tlcr.amegroups.org/article/view/83672/html 95. The inhibitor of the redox activity of APE1/REF-1, APX2009, reduces the malignant phenotype of breast cancer cells - SciELO, https://www.scielo.br/j/bjmbr/a/tRJS3hYM7ShtYKBzxrKj3Sg/?format=pdf&amp;lang=en 96. Irreversible Inhibition of DNA Polymerase β by Small-Molecule ..., https://pubs.acs.org/doi/10.1021/ja411733s 97. Gastric cancer associated variant of DNA polymerase beta (Leu22Pro) promotes DNA replication associated double strand breaks | Oncotarget, https://www.oncotarget.com/article/4426/text/ 98. BRCAness, DNA gaps, and gain and loss of PARP inhibitor–induced synthetic lethality - JCI, https://www.jci.org/articles/view/181062 99. The underlying mechanism for the PARP and BRCA synthetic lethality: Clearing up the misunderstandings - PMC, https://pmc.ncbi.nlm.nih.gov/articles/PMC5528309/ 100. The DNA Damaging Revolution: PARP Inhibitors and Beyond - ASCO Publications, https://ascopubs.org/doi/10.1200/EDBK_238473 101. Current status and future prospects of PARP inhibitor clinical trials in ovarian cancer, https://www.dovepress.com/current-status-and-future-prospects-of-parp-inhibitor-clinical-trials--peer-reviewed-fulltext-article-CMAR 102. Base excision repair (BER) inhibitor TRC 102 (Methoxyamine ..., https://ascopubs.org/doi/10.1200/JCO.2020.38.15_suppl.9027 103. Phase I clinical trial of the base excision repair inhibitor methoxyamine in combination with fludarabine for patients with advanced hematologic malignancies - PubMed Central, https://pmc.ncbi.nlm.nih.gov/articles/PMC5668101/ 104. Evaluating the Base Excision Repair Inhibitor TRC102 and Temozolomide for Patients with Recurrent Glioblastoma in the Phase 2 - AACR Journals, https://aacrjournals.org/clincancerres/article-pdf/30/15/3167/3478783/ccr-23-4098.pdf 105. Evaluating the Base Excision Repair Inhibitor TRC102 and Temozolomide for Patients with Recurrent Glioblastoma in the Phase 2 Adult Brain Tumor Consortium Trial BERT - PubMed, https://pubmed.ncbi.nlm.nih.gov/38836759/ 106. A Phase I study targeting the APE1/Ref-1 redox signaling protein with APX3330 - medRxiv, https://www.medrxiv.org/content/10.1101/2025.04.03.25325173v1 107. Ocuphire Pharma Announces Successful End-of-Phase 2 Meeting with FDA for Oral APX3330 in Diabetic Retinopathy - Opus Genetics, Inc., https://ir.opusgtx.com/press-releases/detail/420/ocuphire-pharma-announces-successful-end-of-phase-2-meeting-with-fda-for-oral-apx3330-in-diabetic-retinopathy 108. APX3330 for the Treatment of Diabetic Retinopathy - touchOPHTHALMOLOGY, https://www.touchophthalmology.com/wp-content/uploads/sites/16/2023/04/touchOPHTH_17.1_pp2-3.pdf 109. Study of the Safety and Efficacy of APX3330 in Diabetic Retinopathy | ClinicalTrials.gov, https://clinicaltrials.gov/study/NCT04692688 110. Novel CRS Prevention Therapy Granted FDA Orphan Drug Designation, https://www.targetedonc.com/view/novel-crs-prevention-therapy-granted-fda-orphan-drug-designation 111. FDA Orphan Drug Designation granted for POLB 001 - FirstWord Pharma, https://firstwordpharma.com/story/5966592 112. POLB 001: tackling cytokine storms before they start - Drug Target Review, https://www.drugtargetreview.com/article/159921/polb-001-tackling-cytokine-storms-before-they-start/ 113. Polb 001, an Oral p38 MAPK Inhibitor, Reduces Cytokine Release Syndrome (CRS) in a Mouse Model of Immunotherapy-Induced CRS | Blood | American Society of Hematology, https://ashpublications.org/blood/article/144/Supplement%201/2061/529740/Polb-001-an-Oral-p38-MAPK-Inhibitor-Reduces 114. Poolbeg Pharma presents positive results for POLB 001 - PharmaTimes, https://pharmatimes.com/news/poolbeg-pharma-presents-positive-results-for-polb-001/ 115. POLB 001 – a Preventative Therapy Targeting Cancer Immunotherapy-Induced CRS - Poolbeg Pharma, https://www.poolbegpharma.com/pipeline/polb-001-oncology/ 116. Evolutionary Origins of DNA Repair Pathways: Role of Oxygen ..., https://pmc.ncbi.nlm.nih.gov/articles/PMC8307549/ 117. Evolution-based screening enables genome-wide prioritization and discovery of DNA repair genes | PNAS, https://www.pnas.org/doi/10.1073/pnas.1906559116 118. Evolution-based screening enables genome-wide prioritization and discovery of DNA repair genes - PNAS, https://www.pnas.org/doi/pdf/10.1073/pnas.1906559116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