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Unveiling the Dynamic Genome: Biophysical Interrogation of Chromatin States in Health and Malignancy</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I. Introduction: The Evolving Paradigm of Chromatin</w:t>
      </w:r>
    </w:p>
    <w:p w:rsidR="00000000" w:rsidDel="00000000" w:rsidP="00000000" w:rsidRDefault="00000000" w:rsidRPr="00000000" w14:paraId="0000000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From Static Packaging to Dynamic Regulation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eukaryotic genome, far from being a mere blueprint, is meticulously organized within the cell nucleus as chromatin, a complex macromolecular assembly of DNA and associated proteins, primarily histones. Historically, chromatin was often conceptualized as a relatively inert packaging material, serving primarily to condense vast lengths of DNA into hierarchical structures such as the 10-nanometer "beads-on-a-string" fiber and the more compact 30-nanometer fiber. This perspective viewed chromatin largely as a passive scaffold, primarily concerned with DNA condensation.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However, this static view has undergone a profound transformation. It is now unequivocally recognized that chromatin is a remarkably dynamic entity, whose structural plasticity is fundamental to virtually all DNA-templated processes. These critical cellular functions include gene transcription, DNA replication, repair, and recombination. Rather than a passive scaffold, chromatin actively participates in the regulation of these processes. The three-dimensional organization of chromatin within the nucleus, encompassing structures from large-scale chromosome territories and A/B compartments to Topologically Associating Domains (TADs) and local chromatin loops, is non-random and dynamically reconfigured to orchestrate gene expression programs and safeguard genome integrity. This fundamental change in understanding, from a static packaging material to a dynamic entity, represents a significant shift in how genetic information is accessed and regulated. The inherent dynamism and reconfigurability are not merely descriptive features but active regulatory mechanisms that enable the rapid and precise control required for diverse genomic functions. A rigid chromatin structure would inherently impede the cellular machinery, such as RNA polymerases and repair enzymes, from efficiently locating, binding, and acting upon specific DNA sequences. The observed plasticity is thus a functional imperative for genomic activity.</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Pivotal Role of Advanced Biophysical Microscopy</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paradigm shift, from a static to a dynamic "living" polymer perspective, has been largely propelled by the advent and application of sophisticated biophysical imaging techniques. Early studies, for instance, employing Fluorescence Recovery After Photobleaching (FRAP), were among the first to challenge the static model by demonstrating the surprisingly dynamic exchange of chromatin-associated proteins, including structural components like linker histones. This direct observation of protein mobility within chromatin began to dismantle the rigid view.</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Subsequently, Single Nucleosome Tracking (SNT) provided direct visualization of the movement of individual nucleosomes, the fundamental building blocks of chromatin, revealing an inherent dynamism at the most basic level of chromatin organization. Complementing these approaches, Fluorescence Correlation Spectroscopy (FCS) enabled the quantitative analysis of rapid molecular interactions and the probing of the local biophysical environment within the nucleus. Collectively, the evidence gathered from these advanced microscopy techniques has necessitated a re-evaluation of chromatin, recognizing it not merely as a system for DNA packaging, but as a responsive, modifiable, and mobile regulatory platform.</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Chromatin Dynamics: A Fundamental Aspect of Health and Disease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comprehensive understanding of the baseline physical states and dynamic behaviors of chromatin in normal, healthy mammalian cells is an essential prerequisite for identifying and interpreting the alterations that occur in disease. Cancer, in particular, is increasingly recognized as a disease deeply intertwined with disruptions in chromatin organization and dynamics.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Oncogenic mutations in genes encoding chromatin components (such as histones, histone-modifying enzymes, and chromatin remodelers) or transcription factors, as well as broader epigenetic dysregulation, can lead to profound changes in the physical landscape of the cancer cell nucleus. These alterations are not mere epiphenomena or passive consequences of genetic changes; they are considered fundamental hallmarks of cancer, contributing directly to aberrant gene expression, genomic instability, uncontrolled cell proliferation, and the circumvention of normal cellular checkpoints. The recognition that these physical alterations are direct contributors to cancer pathogenesis establishes a powerful conceptual framework for developing novel therapeutic strategies. This approach moves beyond targeting specific proteins or biochemical pathways to a more systemic, physical intervention, focusing on manipulating the biophysical state of chromatin itself.</w:t>
      </w:r>
    </w:p>
    <w:p w:rsidR="00000000" w:rsidDel="00000000" w:rsidP="00000000" w:rsidRDefault="00000000" w:rsidRPr="00000000" w14:paraId="0000000C">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 Illuminating Chromatin Dynamics: Key Biophysical Techniques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decipher the complex physical behaviors of chromatin within its native cellular context, researchers have increasingly turned to advanced microscopy and biophysical methodologies. These tools offer the capability to observe and quantify chromatin dynamics and interactions in living cells with unprecedented spatiotemporal resolution, moving beyond the ensemble averages and static snapshots provided by traditional biochemical or fixed-cell imaging approaches. Among the array of techniques, SNT, FCS, and FRAP have emerged as particularly powerful for providing quantitative insights into the physical states of chromatin, the mobility of its components, and the kinetics of interactions that govern its function.</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Single Nucleosome Tracking (SNT): Visualizing the Fundamental Unit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Single Nucleosome Tracking (SNT) provides a direct means to observe the dynamics of individual nucleosomes, the fundamental repeating units of chromatin, within the nucleus of living cells. The core principle involves fluorescently labeling core histones (commonly H2B or H4) or, less frequently, DNA itself, and then tracking the spatiotemporal trajectories of these individual labeled nucleosomes using high-resolution microscopy. This approach offers insights into local chromatin fiber flexibility, constraints, and interactions at its most elementary structural level.</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Methodologically, SNT relies on sparse labeling strategies to ensure that individual fluorescent nucleosomes can be resolved and tracked without significant signal overlap. This is often achieved using self-labeling tags like HaloTag or SNAP-tag, conjugated to bright and photostable organic dyes, or by employing photoactivatable or photoconvertible fluorescent proteins. Minimizing potential perturbations to the native structure, function, or dynamics of the histone or nucleosome being tracked is a critical consideration, often involving careful selection of the labeling site and the size of the tag. Advanced microscopy setups, such as wide-field, Total Internal Reflection Fluorescence (TIRF), Highly Inclined and Laminated Optical Sheet (Hilo), or various light-sheet illumination approaches, are essential for SNT. Oblique illumination techniques, for example, can reduce background fluorescence and improve the signal-to-noise ratio. Detection typically uses highly sensitive cameras, such as Electron Multiplying CCDs (EMCCDs) or scientific CMOS (SCMOS) cameras, which allow for precise localization of individual fluorescent spots in each frame. The acquired image series are then processed to generate trajectories by computationally linking the localized positions of individual nucleosomes across consecutive frames. Mean Square Displacement (MSD) analysis is a cornerstone of SNT data interpretation, distinguishing different modes of motion (e.g., free Brownian diffusion, confined motion, anomalous diffusion) and quantifying parameters like effective diffusion coefficients, confinement radii, and anomalous exponents.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SNT studies have revolutionized our understanding of chromatin dynamics through several key discoveries. Perhaps the most fundamental is the </w:t>
      </w:r>
      <w:r w:rsidDel="00000000" w:rsidR="00000000" w:rsidRPr="00000000">
        <w:rPr>
          <w:b w:val="1"/>
          <w:rtl w:val="0"/>
        </w:rPr>
        <w:t xml:space="preserve">dynamic nature of nucleosomes</w:t>
      </w:r>
      <w:r w:rsidDel="00000000" w:rsidR="00000000" w:rsidRPr="00000000">
        <w:rPr>
          <w:rtl w:val="0"/>
        </w:rPr>
        <w:t xml:space="preserve">: individual nucleosomes are not static entities but exhibit significant local dynamic behavior on timescales ranging from milliseconds to seconds, directly challenging earlier, more rigid models of chromatin structure. For instance, nucleosomes in living human cells have been observed to undergo substantial fluctuations, on the order of approximately 50 nm within 30 ms. There is also significant </w:t>
      </w:r>
      <w:r w:rsidDel="00000000" w:rsidR="00000000" w:rsidRPr="00000000">
        <w:rPr>
          <w:b w:val="1"/>
          <w:rtl w:val="0"/>
        </w:rPr>
        <w:t xml:space="preserve">heterogeneity in mobility</w:t>
      </w:r>
      <w:r w:rsidDel="00000000" w:rsidR="00000000" w:rsidRPr="00000000">
        <w:rPr>
          <w:rtl w:val="0"/>
        </w:rPr>
        <w:t xml:space="preserve">: nucleosome movement is highly heterogeneous across the nucleus, with nucleosomes in euchromatic regions (more open and transcriptionally active) consistently exhibiting higher mobility compared to those in heterochromatic regions (more condensed and typically silent). This differential mobility is a conserved feature and persists throughout the interphase portion of the cell cycle. Furthermore, super-resolution imaging combined with SNT has provided evidence that nucleosomes are often organized into dynamic groups or "</w:t>
      </w:r>
      <w:r w:rsidDel="00000000" w:rsidR="00000000" w:rsidRPr="00000000">
        <w:rPr>
          <w:b w:val="1"/>
          <w:rtl w:val="0"/>
        </w:rPr>
        <w:t xml:space="preserve">nucleosome clutches/domains</w:t>
      </w:r>
      <w:r w:rsidDel="00000000" w:rsidR="00000000" w:rsidRPr="00000000">
        <w:rPr>
          <w:rtl w:val="0"/>
        </w:rPr>
        <w:t xml:space="preserve">," which are condensed chromatin domains with diameters around 150 nm, where individual nucleosomes retain liquid-like mobility. This finding suggests that chromatin can be simultaneously condensed and internally dynamic. Some SNT studies have also reported </w:t>
      </w:r>
      <w:r w:rsidDel="00000000" w:rsidR="00000000" w:rsidRPr="00000000">
        <w:rPr>
          <w:b w:val="1"/>
          <w:rtl w:val="0"/>
        </w:rPr>
        <w:t xml:space="preserve">anisotropic movement</w:t>
      </w:r>
      <w:r w:rsidDel="00000000" w:rsidR="00000000" w:rsidRPr="00000000">
        <w:rPr>
          <w:rtl w:val="0"/>
        </w:rPr>
        <w:t xml:space="preserve"> of nucleosomes, where motion in one direction is often followed by a recoil, suggesting local physical constraints or tethering points within the chromatin fiber. Finally, SNT has been instrumental in probing the </w:t>
      </w:r>
      <w:r w:rsidDel="00000000" w:rsidR="00000000" w:rsidRPr="00000000">
        <w:rPr>
          <w:b w:val="1"/>
          <w:rtl w:val="0"/>
        </w:rPr>
        <w:t xml:space="preserve">impact of cellular processes</w:t>
      </w:r>
      <w:r w:rsidDel="00000000" w:rsidR="00000000" w:rsidRPr="00000000">
        <w:rPr>
          <w:rtl w:val="0"/>
        </w:rPr>
        <w:t xml:space="preserve"> on nucleosome dynamics. Active RNA Polymerase II (RNAPII) has been shown to globally constrain chromatin movements, possibly by forming transient networks or acting as tethering points. Histone modifications have complex effects, with some (e.g., H4 N-terminal tail truncation) affecting mobility, while others (e.g., H4 acetylation mutants in euchromatic domains) did not grossly perturb overall local nucleosome motion. Condensins play a role in constraining nucleosome movement during mitotic chromosome assembly , and HRAS-induced oncogenic transformation has been shown to lead to locally more constrained nucleosome dynamics.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SNT offers several distinct advantages for studying chromatin, including </w:t>
      </w:r>
      <w:r w:rsidDel="00000000" w:rsidR="00000000" w:rsidRPr="00000000">
        <w:rPr>
          <w:b w:val="1"/>
          <w:rtl w:val="0"/>
        </w:rPr>
        <w:t xml:space="preserve">single-molecule resolution</w:t>
      </w:r>
      <w:r w:rsidDel="00000000" w:rsidR="00000000" w:rsidRPr="00000000">
        <w:rPr>
          <w:rtl w:val="0"/>
        </w:rPr>
        <w:t xml:space="preserve">, providing details and heterogeneity often obscured in ensemble-averaging techniques. It allows for </w:t>
      </w:r>
      <w:r w:rsidDel="00000000" w:rsidR="00000000" w:rsidRPr="00000000">
        <w:rPr>
          <w:b w:val="1"/>
          <w:rtl w:val="0"/>
        </w:rPr>
        <w:t xml:space="preserve">direct observation of dynamics</w:t>
      </w:r>
      <w:r w:rsidDel="00000000" w:rsidR="00000000" w:rsidRPr="00000000">
        <w:rPr>
          <w:rtl w:val="0"/>
        </w:rPr>
        <w:t xml:space="preserve">, capturing the dynamic nature of chromatin in its native environment. The technique is also powerful in revealing </w:t>
      </w:r>
      <w:r w:rsidDel="00000000" w:rsidR="00000000" w:rsidRPr="00000000">
        <w:rPr>
          <w:b w:val="1"/>
          <w:rtl w:val="0"/>
        </w:rPr>
        <w:t xml:space="preserve">heterogeneity</w:t>
      </w:r>
      <w:r w:rsidDel="00000000" w:rsidR="00000000" w:rsidRPr="00000000">
        <w:rPr>
          <w:rtl w:val="0"/>
        </w:rPr>
        <w:t xml:space="preserve"> in the dynamic behavior of individual nucleosomes, both within the same nucleus and across different chromatin regions or cell states.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its power, SNT is subject to several limitations. Fluorophores have a limited </w:t>
      </w:r>
      <w:r w:rsidDel="00000000" w:rsidR="00000000" w:rsidRPr="00000000">
        <w:rPr>
          <w:b w:val="1"/>
          <w:rtl w:val="0"/>
        </w:rPr>
        <w:t xml:space="preserve">photon budget</w:t>
      </w:r>
      <w:r w:rsidDel="00000000" w:rsidR="00000000" w:rsidRPr="00000000">
        <w:rPr>
          <w:rtl w:val="0"/>
        </w:rPr>
        <w:t xml:space="preserve">, and the high laser intensities required for single-molecule detection can lead to rapid photobleaching, fundamentally limiting the length of individual trajectories and complicating precise parameter extraction. </w:t>
      </w:r>
      <w:r w:rsidDel="00000000" w:rsidR="00000000" w:rsidRPr="00000000">
        <w:rPr>
          <w:b w:val="1"/>
          <w:rtl w:val="0"/>
        </w:rPr>
        <w:t xml:space="preserve">Labeling challenges</w:t>
      </w:r>
      <w:r w:rsidDel="00000000" w:rsidR="00000000" w:rsidRPr="00000000">
        <w:rPr>
          <w:rtl w:val="0"/>
        </w:rPr>
        <w:t xml:space="preserve"> are significant, as achieving sparse labeling with bright, photostable probes without perturbing the natural dynamics or function of the nucleosome is difficult, and the fluorescent tag itself can influence behavior. </w:t>
      </w:r>
      <w:r w:rsidDel="00000000" w:rsidR="00000000" w:rsidRPr="00000000">
        <w:rPr>
          <w:b w:val="1"/>
          <w:rtl w:val="0"/>
        </w:rPr>
        <w:t xml:space="preserve">Data analysis complexity</w:t>
      </w:r>
      <w:r w:rsidDel="00000000" w:rsidR="00000000" w:rsidRPr="00000000">
        <w:rPr>
          <w:rtl w:val="0"/>
        </w:rPr>
        <w:t xml:space="preserve"> is another hurdle, as extracting robust and biologically meaningful information from the large and often noisy datasets requires sophisticated algorithms, an active area of research. Furthermore, traditional SNT often provides a global view rather than </w:t>
      </w:r>
      <w:r w:rsidDel="00000000" w:rsidR="00000000" w:rsidRPr="00000000">
        <w:rPr>
          <w:b w:val="1"/>
          <w:rtl w:val="0"/>
        </w:rPr>
        <w:t xml:space="preserve">genomic specificity</w:t>
      </w:r>
      <w:r w:rsidDel="00000000" w:rsidR="00000000" w:rsidRPr="00000000">
        <w:rPr>
          <w:rtl w:val="0"/>
        </w:rPr>
        <w:t xml:space="preserve">, though emerging CRISPR-based strategies are beginning to address this. Finally, interactions of nucleosomes with other structures or proteins are typically </w:t>
      </w:r>
      <w:r w:rsidDel="00000000" w:rsidR="00000000" w:rsidRPr="00000000">
        <w:rPr>
          <w:b w:val="1"/>
          <w:rtl w:val="0"/>
        </w:rPr>
        <w:t xml:space="preserve">indirectly inferred</w:t>
      </w:r>
      <w:r w:rsidDel="00000000" w:rsidR="00000000" w:rsidRPr="00000000">
        <w:rPr>
          <w:rtl w:val="0"/>
        </w:rPr>
        <w:t xml:space="preserve"> from changes in mobility rather than by direct observation of binding events.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collective evidence from SNT experiments strongly suggests a model of chromatin organization in interphase that deviates significantly from classical depictions of rigid, regular higher-order fibers like the 30-nm solenoid. The observed dynamism of nucleosomes within larger, mobile groups or clutches, coupled with frequent observations of anomalous or confined motion, paints a picture more akin to a "dynamic fractal globule" or a series of interconnected, locally fluid domains. Such an architecture would inherently allow for both global compaction and local accessibility, features critical for the diverse functions the genome must perform. This model emphasizes flexibility and irregularity, which has significant implications for how DNA is accessed by the cellular machinery for transcription, replication, and repair. The marked heterogeneity in nucleosome mobility observed across the nucleus, with distinct dynamic signatures for regions like euchromatin and heterochromatin, implies the existence of a spatially organized landscape of varying physical constraints, such as local viscosity, macromolecular crowding, or the density of tethering interactions. These physical properties are intricately coupled to the underlying biochemical state of the chromatin and its functional output. It is also crucial to acknowledge that technical limitations, particularly photobleaching, mean that observed dynamics likely represent a lower bound on the true </w:t>
      </w:r>
      <w:r w:rsidDel="00000000" w:rsidR="00000000" w:rsidRPr="00000000">
        <w:rPr>
          <w:i w:val="1"/>
          <w:rtl w:val="0"/>
        </w:rPr>
        <w:t xml:space="preserve">in vivo</w:t>
      </w:r>
      <w:r w:rsidDel="00000000" w:rsidR="00000000" w:rsidRPr="00000000">
        <w:rPr>
          <w:rtl w:val="0"/>
        </w:rPr>
        <w:t xml:space="preserve"> mobility and an upper bound on the duration of interactions.</w:t>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Fluorescence Correlation Spectroscopy (FCS): Probing Molecular Interactions and Diffusion in the Nuclear Milieu</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Correlation Spectroscopy (FCS) is a powerful biophysical technique that analyzes the temporal fluctuations of fluorescence intensity arising from a small number of fluorescently labeled molecules diffusing through a precisely defined, diffraction-limited confocal observation volume, typically on the order of a femtoliter. These intensity fluctuations, caused by molecules entering and leaving the observation volume due to Brownian motion or other dynamic processes, are recorded over time. The temporal autocorrelation function (ACF), G(\tau), of these fluctuations is then calculated, where I(t) is the fluorescence intensity at time t, \delta I(t) is the deviation from the mean intensity, and \tau is the time lag. The shape and amplitude of G(\tau) contain rich information about the concentration of the fluorescent molecules, their diffusion rates, and their interactions with other molecular species. Methodologically, FCS experiments are typically performed using a confocal or two-photon excitation microscope, which creates the small, stable observation volume.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parameters derived from FCS include </w:t>
      </w:r>
      <w:r w:rsidDel="00000000" w:rsidR="00000000" w:rsidRPr="00000000">
        <w:rPr>
          <w:b w:val="1"/>
          <w:rtl w:val="0"/>
        </w:rPr>
        <w:t xml:space="preserve">Diffusion Coefficients</w:t>
      </w:r>
      <w:r w:rsidDel="00000000" w:rsidR="00000000" w:rsidRPr="00000000">
        <w:rPr>
          <w:rtl w:val="0"/>
        </w:rPr>
        <w:t xml:space="preserve">, where the decay rate of the ACF is directly related to the average time molecules spend diffusing through the observation volume. For simple models, the diffusion coefficient (D) can be calculated if the observation volume dimensions are known. </w:t>
      </w:r>
      <w:r w:rsidDel="00000000" w:rsidR="00000000" w:rsidRPr="00000000">
        <w:rPr>
          <w:b w:val="1"/>
          <w:rtl w:val="0"/>
        </w:rPr>
        <w:t xml:space="preserve">Molecular Concentration</w:t>
      </w:r>
      <w:r w:rsidDel="00000000" w:rsidR="00000000" w:rsidRPr="00000000">
        <w:rPr>
          <w:rtl w:val="0"/>
        </w:rPr>
        <w:t xml:space="preserve"> is determined from the amplitude of the ACF at zero time lag, G(0), which is inversely proportional to the average number of molecules (N) in the volume. Knowing the observation volume allows for the determination of the local molar concentration. </w:t>
      </w:r>
      <w:r w:rsidDel="00000000" w:rsidR="00000000" w:rsidRPr="00000000">
        <w:rPr>
          <w:b w:val="1"/>
          <w:rtl w:val="0"/>
        </w:rPr>
        <w:t xml:space="preserve">Molecular Interactions</w:t>
      </w:r>
      <w:r w:rsidDel="00000000" w:rsidR="00000000" w:rsidRPr="00000000">
        <w:rPr>
          <w:rtl w:val="0"/>
        </w:rPr>
        <w:t xml:space="preserve"> are revealed when a fluorescently labeled molecule binds to a larger, slower-moving partner (e.g., a protein binding to DNA or a chromatin segment), or undergoes oligomerization, as its diffusion characteristics change. This results in a more complex ACF, often requiring fitting with multi-component models to estimate fractions of bound and unbound molecules, and even association (k_{on}) and dissociation (k_{off}) rate constants.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variations of FCS extend its capabilities. </w:t>
      </w:r>
      <w:r w:rsidDel="00000000" w:rsidR="00000000" w:rsidRPr="00000000">
        <w:rPr>
          <w:b w:val="1"/>
          <w:rtl w:val="0"/>
        </w:rPr>
        <w:t xml:space="preserve">Fluorescence Cross-Correlation Spectroscopy (FCCS)</w:t>
      </w:r>
      <w:r w:rsidDel="00000000" w:rsidR="00000000" w:rsidRPr="00000000">
        <w:rPr>
          <w:rtl w:val="0"/>
        </w:rPr>
        <w:t xml:space="preserve"> uses two differently colored fluorescent labels on two potentially interacting molecules to specifically detect and quantify co-diffusing complexes, providing direct evidence of interaction. </w:t>
      </w:r>
      <w:r w:rsidDel="00000000" w:rsidR="00000000" w:rsidRPr="00000000">
        <w:rPr>
          <w:b w:val="1"/>
          <w:rtl w:val="0"/>
        </w:rPr>
        <w:t xml:space="preserve">Spot Variation FCS (svFCS)</w:t>
      </w:r>
      <w:r w:rsidDel="00000000" w:rsidR="00000000" w:rsidRPr="00000000">
        <w:rPr>
          <w:rtl w:val="0"/>
        </w:rPr>
        <w:t xml:space="preserve"> systematically varies the size of the observation spot, and the relationship between diffusion time and spot area can reveal whether diffusion is free or confined by obstacles or domains. </w:t>
      </w:r>
      <w:r w:rsidDel="00000000" w:rsidR="00000000" w:rsidRPr="00000000">
        <w:rPr>
          <w:b w:val="1"/>
          <w:rtl w:val="0"/>
        </w:rPr>
        <w:t xml:space="preserve">Intensity-Sorted FCS</w:t>
      </w:r>
      <w:r w:rsidDel="00000000" w:rsidR="00000000" w:rsidRPr="00000000">
        <w:rPr>
          <w:rtl w:val="0"/>
        </w:rPr>
        <w:t xml:space="preserve"> correlates measured mobility with the local fluorescence intensity of a co-labeled marker (e.g., a DNA stain), allowing for the characterization of diffusion in environments of varying density, such as distinguishing between euchromatin and heterochromatin.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FCS has yielded significant insights into chromatin biology. It has been instrumental in quantifying the binding kinetics (association/dissociation rates, bound fractions, residence times) of various nuclear proteins, including transcription factors like p53 and the vitellogenin binding protein (VBP), to chromatin in the complex environment of living cells. These </w:t>
      </w:r>
      <w:r w:rsidDel="00000000" w:rsidR="00000000" w:rsidRPr="00000000">
        <w:rPr>
          <w:i w:val="1"/>
          <w:rtl w:val="0"/>
        </w:rPr>
        <w:t xml:space="preserve">in vivo</w:t>
      </w:r>
      <w:r w:rsidDel="00000000" w:rsidR="00000000" w:rsidRPr="00000000">
        <w:rPr>
          <w:rtl w:val="0"/>
        </w:rPr>
        <w:t xml:space="preserve"> measurements often differ from </w:t>
      </w:r>
      <w:r w:rsidDel="00000000" w:rsidR="00000000" w:rsidRPr="00000000">
        <w:rPr>
          <w:i w:val="1"/>
          <w:rtl w:val="0"/>
        </w:rPr>
        <w:t xml:space="preserve">in vitro</w:t>
      </w:r>
      <w:r w:rsidDel="00000000" w:rsidR="00000000" w:rsidRPr="00000000">
        <w:rPr>
          <w:rtl w:val="0"/>
        </w:rPr>
        <w:t xml:space="preserve"> estimates, highlighting the importance of the cellular context. By using inert fluorescent probes like GFP, FCS has measured how the physical properties of different chromatin regions affect molecular diffusion, showing that GFP mobility is generally reduced in denser heterochromatic regions compared to more open euchromatic regions in HeLa cells, indicating differences in </w:t>
      </w:r>
      <w:r w:rsidDel="00000000" w:rsidR="00000000" w:rsidRPr="00000000">
        <w:rPr>
          <w:b w:val="1"/>
          <w:rtl w:val="0"/>
        </w:rPr>
        <w:t xml:space="preserve">chromatin accessibility and local environment</w:t>
      </w:r>
      <w:r w:rsidDel="00000000" w:rsidR="00000000" w:rsidRPr="00000000">
        <w:rPr>
          <w:rtl w:val="0"/>
        </w:rPr>
        <w:t xml:space="preserve">. FCS has also been applied to study the spontaneous unwrapping and rewrapping of DNA at the ends of nucleosomes, revealing that nucleosomal DNA ends are highly dynamic, with unwrapping events occurring on the microsecond to millisecond timescale, facilitating transcription factor binding. This technique has also probed </w:t>
      </w:r>
      <w:r w:rsidDel="00000000" w:rsidR="00000000" w:rsidRPr="00000000">
        <w:rPr>
          <w:b w:val="1"/>
          <w:rtl w:val="0"/>
        </w:rPr>
        <w:t xml:space="preserve">chromatin domain dynamics</w:t>
      </w:r>
      <w:r w:rsidDel="00000000" w:rsidR="00000000" w:rsidRPr="00000000">
        <w:rPr>
          <w:rtl w:val="0"/>
        </w:rPr>
        <w:t xml:space="preserve">, with measurements of linker histone H1.0-EGFP mobility in MCF7 cells reporting different hydrodynamic relaxation times and gyration radii for domains in open versus dense chromatin, contributing to models like the "loop-cluster" model. Finally, FCS can evaluate the </w:t>
      </w:r>
      <w:r w:rsidDel="00000000" w:rsidR="00000000" w:rsidRPr="00000000">
        <w:rPr>
          <w:i w:val="1"/>
          <w:rtl w:val="0"/>
        </w:rPr>
        <w:t xml:space="preserve">in vivo</w:t>
      </w:r>
      <w:r w:rsidDel="00000000" w:rsidR="00000000" w:rsidRPr="00000000">
        <w:rPr>
          <w:rtl w:val="0"/>
        </w:rPr>
        <w:t xml:space="preserve"> efficacy of drugs designed to inhibit DNA-protein interactions, revealing cell-to-cell variability in drug response.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FCS offers several compelling advantages for studying nuclear processes. It boasts </w:t>
      </w:r>
      <w:r w:rsidDel="00000000" w:rsidR="00000000" w:rsidRPr="00000000">
        <w:rPr>
          <w:b w:val="1"/>
          <w:rtl w:val="0"/>
        </w:rPr>
        <w:t xml:space="preserve">high sensitivity</w:t>
      </w:r>
      <w:r w:rsidDel="00000000" w:rsidR="00000000" w:rsidRPr="00000000">
        <w:rPr>
          <w:rtl w:val="0"/>
        </w:rPr>
        <w:t xml:space="preserve">, capable of detecting and analyzing molecules at very low concentrations (nanomolar to picomolar) within the small observation volume. It allows for </w:t>
      </w:r>
      <w:r w:rsidDel="00000000" w:rsidR="00000000" w:rsidRPr="00000000">
        <w:rPr>
          <w:b w:val="1"/>
          <w:rtl w:val="0"/>
        </w:rPr>
        <w:t xml:space="preserve">non-invasive </w:t>
      </w:r>
      <w:r w:rsidDel="00000000" w:rsidR="00000000" w:rsidRPr="00000000">
        <w:rPr>
          <w:b w:val="1"/>
          <w:i w:val="1"/>
          <w:rtl w:val="0"/>
        </w:rPr>
        <w:t xml:space="preserve">in vivo</w:t>
      </w:r>
      <w:r w:rsidDel="00000000" w:rsidR="00000000" w:rsidRPr="00000000">
        <w:rPr>
          <w:b w:val="1"/>
          <w:rtl w:val="0"/>
        </w:rPr>
        <w:t xml:space="preserve"> measurements</w:t>
      </w:r>
      <w:r w:rsidDel="00000000" w:rsidR="00000000" w:rsidRPr="00000000">
        <w:rPr>
          <w:rtl w:val="0"/>
        </w:rPr>
        <w:t xml:space="preserve"> in living cells with minimal perturbation. FCS is particularly well-suited for measuring </w:t>
      </w:r>
      <w:r w:rsidDel="00000000" w:rsidR="00000000" w:rsidRPr="00000000">
        <w:rPr>
          <w:b w:val="1"/>
          <w:rtl w:val="0"/>
        </w:rPr>
        <w:t xml:space="preserve">real-time kinetics</w:t>
      </w:r>
      <w:r w:rsidDel="00000000" w:rsidR="00000000" w:rsidRPr="00000000">
        <w:rPr>
          <w:rtl w:val="0"/>
        </w:rPr>
        <w:t xml:space="preserve"> of fast processes, such as rapid binding/unbinding events or conformational changes, occurring on microsecond to second timescales. A single FCS measurement can simultaneously provide </w:t>
      </w:r>
      <w:r w:rsidDel="00000000" w:rsidR="00000000" w:rsidRPr="00000000">
        <w:rPr>
          <w:b w:val="1"/>
          <w:rtl w:val="0"/>
        </w:rPr>
        <w:t xml:space="preserve">multiparametric information</w:t>
      </w:r>
      <w:r w:rsidDel="00000000" w:rsidR="00000000" w:rsidRPr="00000000">
        <w:rPr>
          <w:rtl w:val="0"/>
        </w:rPr>
        <w:t xml:space="preserve"> on molecular concentration, diffusion coefficients, molecular brightness, and interaction kinetics.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its strengths, FCS also has limitations. The </w:t>
      </w:r>
      <w:r w:rsidDel="00000000" w:rsidR="00000000" w:rsidRPr="00000000">
        <w:rPr>
          <w:b w:val="1"/>
          <w:rtl w:val="0"/>
        </w:rPr>
        <w:t xml:space="preserve">complex data analysis</w:t>
      </w:r>
      <w:r w:rsidDel="00000000" w:rsidR="00000000" w:rsidRPr="00000000">
        <w:rPr>
          <w:rtl w:val="0"/>
        </w:rPr>
        <w:t xml:space="preserve"> requires fitting with appropriate mathematical models, and the accuracy of derived parameters is highly dependent on the validity of the chosen model and the quality of experimental data, with different models potentially leading to divergent predictions. FCS is also </w:t>
      </w:r>
      <w:r w:rsidDel="00000000" w:rsidR="00000000" w:rsidRPr="00000000">
        <w:rPr>
          <w:b w:val="1"/>
          <w:rtl w:val="0"/>
        </w:rPr>
        <w:t xml:space="preserve">sensitive to artifacts</w:t>
      </w:r>
      <w:r w:rsidDel="00000000" w:rsidR="00000000" w:rsidRPr="00000000">
        <w:rPr>
          <w:rtl w:val="0"/>
        </w:rPr>
        <w:t xml:space="preserve"> such as photobleaching, transitions to triplet states, detector afterpulsing, and cellular movements. It </w:t>
      </w:r>
      <w:r w:rsidDel="00000000" w:rsidR="00000000" w:rsidRPr="00000000">
        <w:rPr>
          <w:b w:val="1"/>
          <w:rtl w:val="0"/>
        </w:rPr>
        <w:t xml:space="preserve">requires fluorescent labels</w:t>
      </w:r>
      <w:r w:rsidDel="00000000" w:rsidR="00000000" w:rsidRPr="00000000">
        <w:rPr>
          <w:rtl w:val="0"/>
        </w:rPr>
        <w:t xml:space="preserve">, which can sometimes be challenging or introduce potential perturbations. FCS provides information </w:t>
      </w:r>
      <w:r w:rsidDel="00000000" w:rsidR="00000000" w:rsidRPr="00000000">
        <w:rPr>
          <w:b w:val="1"/>
          <w:rtl w:val="0"/>
        </w:rPr>
        <w:t xml:space="preserve">averaged over the observation volume</w:t>
      </w:r>
      <w:r w:rsidDel="00000000" w:rsidR="00000000" w:rsidRPr="00000000">
        <w:rPr>
          <w:rtl w:val="0"/>
        </w:rPr>
        <w:t xml:space="preserve">, meaning sub-resolution spatial heterogeneity is not directly resolved. Lastly, it is </w:t>
      </w:r>
      <w:r w:rsidDel="00000000" w:rsidR="00000000" w:rsidRPr="00000000">
        <w:rPr>
          <w:b w:val="1"/>
          <w:rtl w:val="0"/>
        </w:rPr>
        <w:t xml:space="preserve">less practical for studying very slow dynamics</w:t>
      </w:r>
      <w:r w:rsidDel="00000000" w:rsidR="00000000" w:rsidRPr="00000000">
        <w:rPr>
          <w:rtl w:val="0"/>
        </w:rPr>
        <w:t xml:space="preserve"> (e.g., residence times significantly longer than a few seconds) or highly complex systems with many interacting components.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application of FCS to the nuclear environment has uniquely revealed the "effective biophysical environment" at the nanoscale. Measurements of the diffusion of inert probes like GFP have consistently shown that their movement is significantly hindered within the nucleus compared to the cytoplasm or dilute solutions. This hindrance varies between chromatin regions, being more pronounced in dense heterochromatin than in open euchromatin. This implies that the chromatin meshwork acts not only as a physical barrier (a sieve) but also as a matrix that promotes transient, non-specific interactions ("stickiness"). This pervasive molecular crowding and stickiness profoundly influence the target search times, effective concentrations, and reaction kinetics for all macromolecules operating within the nucleus, thereby forming a fundamental, often overlooked, layer of gene regulation. Furthermore, the capacity of FCS to quantify rapid binding and unbinding events, often on the millisecond to second timescale, lends strong support to models of gene regulation governed by highly transient molecular interactions. For many transcription factors, residence times on chromatin are surprisingly short. This paints a picture where proteins rapidly scan the chromatin landscape, engaging in numerous brief encounters, and functional specificity and stable association might emerge from the cumulative effect of many weak interactions, cooperative binding, or repeated transient binding, leading to a "dynamic equilibrium" rather than static, long-lived complexes. However, the well-documented discrepancies in kinetic parameters derived from FCS when using different analytical models or assumptions underscore a critical challenge, highlighting the pressing need for robust, validated analytical frameworks for complex </w:t>
      </w:r>
      <w:r w:rsidDel="00000000" w:rsidR="00000000" w:rsidRPr="00000000">
        <w:rPr>
          <w:i w:val="1"/>
          <w:rtl w:val="0"/>
        </w:rPr>
        <w:t xml:space="preserve">in vivo</w:t>
      </w:r>
      <w:r w:rsidDel="00000000" w:rsidR="00000000" w:rsidRPr="00000000">
        <w:rPr>
          <w:rtl w:val="0"/>
        </w:rPr>
        <w:t xml:space="preserve"> systems.</w:t>
      </w:r>
    </w:p>
    <w:p w:rsidR="00000000" w:rsidDel="00000000" w:rsidP="00000000" w:rsidRDefault="00000000" w:rsidRPr="00000000" w14:paraId="0000001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Fluorescence Recovery After Photobleaching (FRAP): Assessing Macromolecular Mobility and Binding Kinetics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Recovery After Photobleaching (FRAP) is a widely used microscopy technique to investigate the mobility and interaction kinetics of fluorescently labeled macromolecules in living cells. The core principle involves irreversibly photobleaching the fluorophores within a user-defined region of interest (ROI) using a brief, high-intensity laser pulse, creating a localized depletion of fluorescence. Subsequently, the recovery of fluorescence intensity within this bleached ROI is monitored over time as unbleached fluorescent molecules from the surrounding, unbleached areas move into the ROI through processes like diffusion or active transport. The rate and extent of this fluorescence recovery provide quantitative information about the molecule's mobility, its effective diffusion coefficient, and its binding interactions with less mobile cellular structures, such as chromatin.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typical FRAP experiment consists of three phases : 1. </w:t>
      </w:r>
      <w:r w:rsidDel="00000000" w:rsidR="00000000" w:rsidRPr="00000000">
        <w:rPr>
          <w:b w:val="1"/>
          <w:rtl w:val="0"/>
        </w:rPr>
        <w:t xml:space="preserve">Pre-bleach Imaging:</w:t>
      </w:r>
      <w:r w:rsidDel="00000000" w:rsidR="00000000" w:rsidRPr="00000000">
        <w:rPr>
          <w:rtl w:val="0"/>
        </w:rPr>
        <w:t xml:space="preserve"> A few images are acquired at low laser power to determine the initial baseline fluorescence intensity in the ROI and surrounding areas. 2. </w:t>
      </w:r>
      <w:r w:rsidDel="00000000" w:rsidR="00000000" w:rsidRPr="00000000">
        <w:rPr>
          <w:b w:val="1"/>
          <w:rtl w:val="0"/>
        </w:rPr>
        <w:t xml:space="preserve">Photobleaching:</w:t>
      </w:r>
      <w:r w:rsidDel="00000000" w:rsidR="00000000" w:rsidRPr="00000000">
        <w:rPr>
          <w:rtl w:val="0"/>
        </w:rPr>
        <w:t xml:space="preserve"> A high-intensity laser pulse is applied to the ROI to rapidly and irreversibly bleach the fluorophores. 3. </w:t>
      </w:r>
      <w:r w:rsidDel="00000000" w:rsidR="00000000" w:rsidRPr="00000000">
        <w:rPr>
          <w:b w:val="1"/>
          <w:rtl w:val="0"/>
        </w:rPr>
        <w:t xml:space="preserve">Post-bleach Imaging:</w:t>
      </w:r>
      <w:r w:rsidDel="00000000" w:rsidR="00000000" w:rsidRPr="00000000">
        <w:rPr>
          <w:rtl w:val="0"/>
        </w:rPr>
        <w:t xml:space="preserve"> A time-lapse series of images is acquired at low laser power to monitor the fluorescence recovery in the bleached ROI. For accurate quantitative analysis, several corrections are typically applied to the raw fluorescence intensity data, including background subtraction and correction for photobleaching that occurs during the post-bleach image acquisition phase (observational photobleaching), usually estimated from the fluorescence decay in an unbleached control region.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data analysis can range from qualitative to fully quantitative. </w:t>
      </w:r>
      <w:r w:rsidDel="00000000" w:rsidR="00000000" w:rsidRPr="00000000">
        <w:rPr>
          <w:b w:val="1"/>
          <w:rtl w:val="0"/>
        </w:rPr>
        <w:t xml:space="preserve">Qualitative analysis</w:t>
      </w:r>
      <w:r w:rsidDel="00000000" w:rsidR="00000000" w:rsidRPr="00000000">
        <w:rPr>
          <w:rtl w:val="0"/>
        </w:rPr>
        <w:t xml:space="preserve"> involves visual inspection and comparison of FRAP recovery curves, where faster and more complete recovery generally indicates higher mobility and weaker or more transient binding. </w:t>
      </w:r>
      <w:r w:rsidDel="00000000" w:rsidR="00000000" w:rsidRPr="00000000">
        <w:rPr>
          <w:b w:val="1"/>
          <w:rtl w:val="0"/>
        </w:rPr>
        <w:t xml:space="preserve">Semi-quantitative analysis</w:t>
      </w:r>
      <w:r w:rsidDel="00000000" w:rsidR="00000000" w:rsidRPr="00000000">
        <w:rPr>
          <w:rtl w:val="0"/>
        </w:rPr>
        <w:t xml:space="preserve"> extracts key parameters such as the </w:t>
      </w:r>
      <w:r w:rsidDel="00000000" w:rsidR="00000000" w:rsidRPr="00000000">
        <w:rPr>
          <w:b w:val="1"/>
          <w:rtl w:val="0"/>
        </w:rPr>
        <w:t xml:space="preserve">Mobile Fraction (Mf)</w:t>
      </w:r>
      <w:r w:rsidDel="00000000" w:rsidR="00000000" w:rsidRPr="00000000">
        <w:rPr>
          <w:rtl w:val="0"/>
        </w:rPr>
        <w:t xml:space="preserve">, which is the fraction of molecules able to exchange and contribute to recovery, and the </w:t>
      </w:r>
      <w:r w:rsidDel="00000000" w:rsidR="00000000" w:rsidRPr="00000000">
        <w:rPr>
          <w:b w:val="1"/>
          <w:rtl w:val="0"/>
        </w:rPr>
        <w:t xml:space="preserve">Recovery Half-time (t_{1/2})</w:t>
      </w:r>
      <w:r w:rsidDel="00000000" w:rsidR="00000000" w:rsidRPr="00000000">
        <w:rPr>
          <w:rtl w:val="0"/>
        </w:rPr>
        <w:t xml:space="preserve">, the time taken for fluorescence to reach 50% of its final recovery level. The immobile fraction (IMf=1-Mf) represents static or tightly bound molecules. </w:t>
      </w:r>
      <w:r w:rsidDel="00000000" w:rsidR="00000000" w:rsidRPr="00000000">
        <w:rPr>
          <w:b w:val="1"/>
          <w:rtl w:val="0"/>
        </w:rPr>
        <w:t xml:space="preserve">Quantitative analysis</w:t>
      </w:r>
      <w:r w:rsidDel="00000000" w:rsidR="00000000" w:rsidRPr="00000000">
        <w:rPr>
          <w:rtl w:val="0"/>
        </w:rPr>
        <w:t xml:space="preserve"> involves fitting the normalized FRAP recovery curve to mathematical models describing underlying physical processes like diffusion or binding/unbinding reactions. These models can yield estimates for the effective diffusion coefficient (D) and binding parameters such as association (k_{on}), dissociation (k_{off}), and residence time (\tau_{res}=1/k_{off}). The choice of an appropriate model is critical and depends on the specific biological system and whether diffusion or binding is the rate-limiting step.</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has been instrumental in shaping our understanding of chromatin dynamics and protein-chromatin interactions. FRAP studies were among the first to reveal the surprisingly high mobility and transient nature of interactions for many nuclear proteins, including core and linker histones, transcription factors, and chromatin remodeling enzymes. For example, linker histone H1, once thought to be a static architectural component, was shown to be highly dynamic, continuously exchanging between chromatin binding sites with residence times on the order of minutes. This dynamic behavior suggests that chromatin structure is not rigidly fixed but is maintained by a constant flux of binding and unbinding events. Quantitative FRAP analysis has been widely used to estimate the </w:t>
      </w:r>
      <w:r w:rsidDel="00000000" w:rsidR="00000000" w:rsidRPr="00000000">
        <w:rPr>
          <w:i w:val="1"/>
          <w:rtl w:val="0"/>
        </w:rPr>
        <w:t xml:space="preserve">in vivo</w:t>
      </w:r>
      <w:r w:rsidDel="00000000" w:rsidR="00000000" w:rsidRPr="00000000">
        <w:rPr>
          <w:rtl w:val="0"/>
        </w:rPr>
        <w:t xml:space="preserve"> association and dissociation rates, as well as apparent affinities, of proteins binding to chromatin, providing insights into how these interactions are regulated and contribute to transcription. Differences in FRAP recovery rates and mobile fractions for chromatin-associated proteins have been used to infer differences in </w:t>
      </w:r>
      <w:r w:rsidDel="00000000" w:rsidR="00000000" w:rsidRPr="00000000">
        <w:rPr>
          <w:b w:val="1"/>
          <w:rtl w:val="0"/>
        </w:rPr>
        <w:t xml:space="preserve">chromatin structure and plasticity</w:t>
      </w:r>
      <w:r w:rsidDel="00000000" w:rsidR="00000000" w:rsidRPr="00000000">
        <w:rPr>
          <w:rtl w:val="0"/>
        </w:rPr>
        <w:t xml:space="preserve">. Proteins like HP1 and linker histone H1 typically show slower recovery in heterochromatin compared to euchromatin, reflecting a more constrained environment or tighter binding in condensed chromatin. FRAP has also assessed overall chromatin plasticity, which is notably enhanced in pluripotent stem cells. FRAP is a valuable tool to assess how factors like </w:t>
      </w:r>
      <w:r w:rsidDel="00000000" w:rsidR="00000000" w:rsidRPr="00000000">
        <w:rPr>
          <w:b w:val="1"/>
          <w:rtl w:val="0"/>
        </w:rPr>
        <w:t xml:space="preserve">post-translational modifications (PTMs)</w:t>
      </w:r>
      <w:r w:rsidDel="00000000" w:rsidR="00000000" w:rsidRPr="00000000">
        <w:rPr>
          <w:rtl w:val="0"/>
        </w:rPr>
        <w:t xml:space="preserve"> of histones or other proteins, drug treatments (e.g., adriamycin inducing chromatin condensation), or changes in cellular state alter protein-chromatin interactions and mobility. Finally, FRAP has been crucial in characterizing the material properties of biomolecular condensates formed by </w:t>
      </w:r>
      <w:r w:rsidDel="00000000" w:rsidR="00000000" w:rsidRPr="00000000">
        <w:rPr>
          <w:b w:val="1"/>
          <w:rtl w:val="0"/>
        </w:rPr>
        <w:t xml:space="preserve">liquid-liquid phase separation (LLPS)</w:t>
      </w:r>
      <w:r w:rsidDel="00000000" w:rsidR="00000000" w:rsidRPr="00000000">
        <w:rPr>
          <w:rtl w:val="0"/>
        </w:rPr>
        <w:t xml:space="preserve">, with rapid fluorescence recovery indicating high internal molecular mobility and exchange consistent with a liquid-like state.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offers several key advantages. It allows the study of molecular dynamics directly within the native environment of living cells, providing </w:t>
      </w:r>
      <w:r w:rsidDel="00000000" w:rsidR="00000000" w:rsidRPr="00000000">
        <w:rPr>
          <w:b w:val="1"/>
          <w:rtl w:val="0"/>
        </w:rPr>
        <w:t xml:space="preserve">physiologically relevant information</w:t>
      </w:r>
      <w:r w:rsidDel="00000000" w:rsidR="00000000" w:rsidRPr="00000000">
        <w:rPr>
          <w:rtl w:val="0"/>
        </w:rPr>
        <w:t xml:space="preserve">. The technique is </w:t>
      </w:r>
      <w:r w:rsidDel="00000000" w:rsidR="00000000" w:rsidRPr="00000000">
        <w:rPr>
          <w:b w:val="1"/>
          <w:rtl w:val="0"/>
        </w:rPr>
        <w:t xml:space="preserve">versatile</w:t>
      </w:r>
      <w:r w:rsidDel="00000000" w:rsidR="00000000" w:rsidRPr="00000000">
        <w:rPr>
          <w:rtl w:val="0"/>
        </w:rPr>
        <w:t xml:space="preserve">, applicable to a wide range of fluorescently tagged molecules and various cellular compartments. FRAP has a </w:t>
      </w:r>
      <w:r w:rsidDel="00000000" w:rsidR="00000000" w:rsidRPr="00000000">
        <w:rPr>
          <w:b w:val="1"/>
          <w:rtl w:val="0"/>
        </w:rPr>
        <w:t xml:space="preserve">good temporal range</w:t>
      </w:r>
      <w:r w:rsidDel="00000000" w:rsidR="00000000" w:rsidRPr="00000000">
        <w:rPr>
          <w:rtl w:val="0"/>
        </w:rPr>
        <w:t xml:space="preserve">, measuring dynamic processes typically from seconds to minutes, and sometimes hours. It also provides </w:t>
      </w:r>
      <w:r w:rsidDel="00000000" w:rsidR="00000000" w:rsidRPr="00000000">
        <w:rPr>
          <w:b w:val="1"/>
          <w:rtl w:val="0"/>
        </w:rPr>
        <w:t xml:space="preserve">ensemble information</w:t>
      </w:r>
      <w:r w:rsidDel="00000000" w:rsidR="00000000" w:rsidRPr="00000000">
        <w:rPr>
          <w:rtl w:val="0"/>
        </w:rPr>
        <w:t xml:space="preserve">, reflecting the average behavior of the population of fluorescent molecules within the bleached region, which can be advantageous for understanding bulk properties.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its strengths, FRAP also has inherent limitations. The high-intensity laser pulse used for bleaching can potentially cause </w:t>
      </w:r>
      <w:r w:rsidDel="00000000" w:rsidR="00000000" w:rsidRPr="00000000">
        <w:rPr>
          <w:b w:val="1"/>
          <w:rtl w:val="0"/>
        </w:rPr>
        <w:t xml:space="preserve">photodamage or phototoxicity</w:t>
      </w:r>
      <w:r w:rsidDel="00000000" w:rsidR="00000000" w:rsidRPr="00000000">
        <w:rPr>
          <w:rtl w:val="0"/>
        </w:rPr>
        <w:t xml:space="preserve"> to the cell, and unintentional photobleaching during post-bleach imaging (observational photobleaching) must be carefully corrected for. The </w:t>
      </w:r>
      <w:r w:rsidDel="00000000" w:rsidR="00000000" w:rsidRPr="00000000">
        <w:rPr>
          <w:b w:val="1"/>
          <w:rtl w:val="0"/>
        </w:rPr>
        <w:t xml:space="preserve">model dependency</w:t>
      </w:r>
      <w:r w:rsidDel="00000000" w:rsidR="00000000" w:rsidRPr="00000000">
        <w:rPr>
          <w:rtl w:val="0"/>
        </w:rPr>
        <w:t xml:space="preserve"> of quantitative FRAP data means that fitting recovery curves to mathematical models is critical, and different models can sometimes lead to different conclusions or parameter estimates. The </w:t>
      </w:r>
      <w:r w:rsidDel="00000000" w:rsidR="00000000" w:rsidRPr="00000000">
        <w:rPr>
          <w:b w:val="1"/>
          <w:rtl w:val="0"/>
        </w:rPr>
        <w:t xml:space="preserve">spatial resolution</w:t>
      </w:r>
      <w:r w:rsidDel="00000000" w:rsidR="00000000" w:rsidRPr="00000000">
        <w:rPr>
          <w:rtl w:val="0"/>
        </w:rPr>
        <w:t xml:space="preserve"> of FRAP is limited by the diffraction of light and the size of the photobleached spot, typically on the order of micrometers, and it does not provide single-molecule resolution. As an </w:t>
      </w:r>
      <w:r w:rsidDel="00000000" w:rsidR="00000000" w:rsidRPr="00000000">
        <w:rPr>
          <w:b w:val="1"/>
          <w:rtl w:val="0"/>
        </w:rPr>
        <w:t xml:space="preserve">ensemble-averaging</w:t>
      </w:r>
      <w:r w:rsidDel="00000000" w:rsidR="00000000" w:rsidRPr="00000000">
        <w:rPr>
          <w:rtl w:val="0"/>
        </w:rPr>
        <w:t xml:space="preserve"> technique, FRAP can mask underlying heterogeneity in molecular behavior or the presence of distinct subpopulations. Lastly, FRAP infers binding and diffusion parameters </w:t>
      </w:r>
      <w:r w:rsidDel="00000000" w:rsidR="00000000" w:rsidRPr="00000000">
        <w:rPr>
          <w:b w:val="1"/>
          <w:rtl w:val="0"/>
        </w:rPr>
        <w:t xml:space="preserve">indirectly</w:t>
      </w:r>
      <w:r w:rsidDel="00000000" w:rsidR="00000000" w:rsidRPr="00000000">
        <w:rPr>
          <w:rtl w:val="0"/>
        </w:rPr>
        <w:t xml:space="preserve"> from changes in fluorescence intensity and recovery rates, rather than by direct observation of molecular events.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widespread application of FRAP has fundamentally established that chromatin-associated protein complexes, even those integral to chromatin structure, are not static assemblies. Instead, they exist in a state of dynamic equilibrium, constantly exchanging components with a soluble pool. This inherent flux, demonstrated by the recovery of fluorescence for most chromatin proteins, implies that chromatin structure itself is not rigidly fixed but is rather maintained by a continuous balance of association and dissociation events. Even linker histones like H1, critical for higher-order chromatin compaction, exhibit remarkable dynamism. This continuous turnover is crucial, as it endows chromatin with the responsiveness and adaptability required for essential genomic processes like transcription, replication, and DNA repair, all of which necessitate access to the DNA template and often involve significant remodeling of local chromatin architecture. A key parameter derived from FRAP experiments is the "immobile fraction," which represents the population of fluorescent molecules that do not show significant recovery within the experimental timescale. For chromatin-binding proteins, this fraction often reflects molecules that are very tightly bound, incorporated into highly stable complexes, or potentially trapped within densely compacted regions. Changes in the immobile fraction can signify major shifts in chromatin state, protein function, or nuclear architecture. It is also important to recognize that FRAP measures an "effective" diffusion and binding process, influenced by the crowded and complex nuclear environment. If hindered diffusion is not properly accounted for in analytical models, it can lead to inaccuracies, such as an overestimation of protein residence times compared to techniques like SNT.</w:t>
      </w:r>
    </w:p>
    <w:p w:rsidR="00000000" w:rsidDel="00000000" w:rsidP="00000000" w:rsidRDefault="00000000" w:rsidRPr="00000000" w14:paraId="0000002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 Synergistic Insights from SNT, FCS, and FRAP</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SNT, FCS, and FRAP each provide valuable information, their true power in elucidating the complexities of chromatin dynamics lies in their complementary nature and potential for synergistic application. These techniques probe different aspects and timescales of chromatin behavior and molecular interactions within the nucleus. SNT excels at tracking the trajectories of individual nucleosomes, revealing local constraints, motion heterogeneity, and the dynamics of the chromatin fiber itself at the single-particle level over seconds to minutes. FCS is uniquely suited for measuring fast (microsecond to millisecond) molecular kinetics, determining local concentrations, and characterizing the diffusion of soluble factors (like transcription factors or remodeling enzymes) as they navigate the chromatin landscape and engage in transient interactions. FRAP provides ensemble information about protein mobility, slower (seconds to minutes, or even hours) exchange dynamics of chromatin-bound proteins, the fraction of stably associated molecules, and the fluidity of larger chromatin domains or nuclear condensates.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use of multiple techniques to investigate the same biological system or protein allows for robust cross-validation of findings and refinement of the analytical models employed for each method. For example, studies on the transcription factor p53 demonstrated that by using SMT data to guide the selection of appropriate kinetic models for FRAP and FCS, consensus estimates for its binding fraction and residence time on chromatin could be achieved. Similarly, FRAP can be used to validate predictions made from Single Molecule Microscopy (including SNT) over longer timescales.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Together, these approaches enable the construction of a more comprehensive, multi-scale picture of chromatin organization and dynamics. This ranges from the local jiggling and constrained motion of individual nucleosomes (probed by SNT), to the rapid probing and transient interactions of regulatory factors with the chromatin template (quantified by FCS), and finally to the larger-scale exchange and turnover of structural and regulatory proteins within chromatin domains and the nucleus as a whole (assessed by FRAP). This synergy reveals that chromatin dynamics are hierarchically organized and highly context-dependent. Rapid, local dynamics (probed by SNT and FCS) underpin the slower, larger-scale rearrangements and protein turnover (probed by FRAP), all of which collectively contribute to the overall functional state of chromatin.</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Discrepancies in parameters, such as protein residence times, obtained by these different techniques for the same molecule are not necessarily indicative of contradictions. Instead, they often reflect the different sensitivities of each technique to various aspects of what might be a complex, multi-step binding process or to different diffusive regimes within the crowded nuclear environment. For instance, SMT might be more sensitive to capturing very short-lived or, conversely, very long-lived binding events, provided observation trajectories are sufficiently long. FCS, with its focus on equilibrium fluctuations in a small volume, is excellent for resolving fast, reversible binding but may struggle to distinguish multiple bound states if their diffusion coefficients are similar. FRAP, which monitors recovery into a larger bleached area, might average over several distinct binding states and can be significantly influenced by diffusion over larger distances. If this diffusion is slow or hindered and not accurately incorporated into the FRAP model, it can lead to an overestimation of intrinsic residence times compared to SMT or FCS. Therefore, achieving a "consensus" value for a given parameter often requires a deep understanding of what each technique is actually measuring within the specific biological context and timescale of interest. The inherent limitations of each technique, such as SNT's photobleaching limiting trajectory length and potentially underestimating true mobility, or FRAP's ensemble averaging masking critical heterogeneity, mean that no single method can provide a complete picture of chromatin dynamics. This inherent incompleteness of individual techniques necessitates the synergistic application of multiple methods. The observed discrepancies in parameters, rather than being failures, represent different perspectives on a complex reality, reinforcing that a robust understanding requires integrating diverse data. This highlights a crucial methodological principle in biophysics: complex biological systems demand multi-faceted investigative strategies.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FCS measurements of inert probes consistently show hindered diffusion within the nucleus compared to the cytoplasm, indicating that the nucleus acts as both a physical sieve and a matrix promoting transient, non-specific interactions, or "stickiness". This observation offers a profound view into the effective biophysical environment of the nucleus. It signifies that molecular interactions and processes within the nucleus are not solely governed by biochemical affinities but are fundamentally modulated by pervasive molecular crowding and stickiness. This physical context forms a fundamental, often overlooked, layer of gene regulation, impacting target search times, effective concentrations, and reaction kinetics for all macromolecules operating within the nucleus. This extends the understanding of nuclear function beyond purely biochemical explanations to encompass its physical properties.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table provides a comparative overview of SNT, FCS, and FRAP for chromatin studies, consolidating their core principles, key parameters, primary applications, advantages, and critical limitations.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Single Nucleosome Tracking (SNT)</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Correlation Spectroscopy (FCS)</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Recovery After Photobleaching (FRAP)</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Core Principle</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Tracking movement of individual fluorescently labeled nucleosomes over time in live cells.</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Analysis of fluorescence intensity fluctuations as molecules diffuse through a small confocal volume.</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Monitoring fluorescence recovery in a photobleached region due to influx of unbleached molecules.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Parameters Measured</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Nucleosome position, trajectory, Mean Square Displacement (MSD), diffusion coefficient (D), confinement radius (Rc), anomalous exponent (a).</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Diffusion coefficient (D), molecular concentration (N or C), molecular brightness (ε), association/dissociation rates (kon, koff), Kd.</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Mobile fraction (Mf), immobile fraction (IMf), recovery half-time (t1/2), effective diffusion coefficient (Deff), kon, koff, residence time (tres).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Applications in Chromatin</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Local nucleosome dynamics, chromatin fiber flexibility, heterogeneity of motion (euchromatin vs. heterochromatin), effect of perturbations (e.g., transcription, drugs) on nucleosome movement.</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Protein-DNA/chromatin binding kinetics, chromatin accessibility (using inert probes), local viscosity/crowding, dynamics of nucleosome unwrapping, characterization of LLPS condensates.</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Mobility of chromatin-associated proteins (histones, TFs, remodelers), exchange rates with chromatin, stability of binding, chromatin plasticity, fluidity of LLPS condensates.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Advantages</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Single-molecule resolution, direct observation of dynamics, reveals heterogeneity.</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sensitivity (PM-nM), non-invasive, real-time kinetics (µs-s), multi-parameter output.</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vivo analysis, versatile, good temporal range (s-min/hrs), ensemble information.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Critical Limitations</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Photobleaching, labeling artifacts, data analysis complexity, low throughput, often lacks sequence specificity.</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Complex data analysis (model-dependent), artifacts (photobleaching, blinking, cell movement), requires fluorescent labels, averages over observation volume, difficult for very slow dynamics.</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Photobleaching artifacts/photodamage, model dependency, limited spatial resolution, ensemble averaging, indirect measurement of binding.</w:t>
            </w:r>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25" w:lineRule="auto"/>
        <w:rPr>
          <w:b w:val="1"/>
        </w:rPr>
      </w:pPr>
      <w:r w:rsidDel="00000000" w:rsidR="00000000" w:rsidRPr="00000000">
        <w:rPr>
          <w:b w:val="1"/>
          <w:rtl w:val="0"/>
        </w:rPr>
        <w:t xml:space="preserve">Table 1: Comparative Overview of SNT, FCS, and FRAP for Chromatin Studies</w:t>
      </w:r>
    </w:p>
    <w:p w:rsidR="00000000" w:rsidDel="00000000" w:rsidP="00000000" w:rsidRDefault="00000000" w:rsidRPr="00000000" w14:paraId="00000045">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III. The Physical Landscape of Chromatin in Normal Mammalian Cells</w:t>
      </w:r>
    </w:p>
    <w:p w:rsidR="00000000" w:rsidDel="00000000" w:rsidP="00000000" w:rsidRDefault="00000000" w:rsidRPr="00000000" w14:paraId="0000004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The Interphase Nucleus: A Realm of Organized Dynamism</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interphase nucleus is far more than a simple membranous sac containing a disorganized tangle of DNA. It is a highly structured organelle where chromatin is meticulously organized into a hierarchy of non-random structures. These include large-scale chromosome territories, representing the volumes occupied by individual chromosomes; A/B compartments, which broadly segregate active (A, typically euchromatic and gene-rich) and inactive (B, typically heterochromatic and gene-poor) chromatin domains; Topologically Associating Domains (TADs), which are megabase-sized regions of the genome within which DNA loci interact more frequently with each other than with loci outside the TAD; and smaller chromatin loops, often formed by interactions between enhancers and promoters. Crucially, these organizational features are not static configurations but are dynamically maintained and reconfigured in response to cellular signals and during progression through the cell cycle, reflecting the ongoing functional demands on the genome. The regions between dense chromatin domains, often referred to as the interchromatin compartment or interchromatin space, are not empty voids but are enriched in various nuclear bodies (e.g., nucleoli, speckles, Cajal bodies) and a plethora of factors involved in RNA processing, transcription, and other nuclear functions. This dynamic, structured organization underscores the intricate relationship between nuclear architecture and genome function.</w:t>
      </w:r>
    </w:p>
    <w:p w:rsidR="00000000" w:rsidDel="00000000" w:rsidP="00000000" w:rsidRDefault="00000000" w:rsidRPr="00000000" w14:paraId="0000004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Euchromatin and Heterochromatin: Distinct Biophysical Signatures and Functional Implications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a fundamental level, interphase chromatin is broadly classified into two main types: euchromatin and heterochromatin, which exhibit distinct structural, dynamic, and functional characteristics.</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Euchromatin:</w:t>
      </w:r>
      <w:r w:rsidDel="00000000" w:rsidR="00000000" w:rsidRPr="00000000">
        <w:rPr>
          <w:rtl w:val="0"/>
        </w:rPr>
        <w:t xml:space="preserve"> Structurally, euchromatin is characterized by a less condensed, "open" conformation, is generally enriched in active genes, and is associated with histone modifications permissive for transcription. Dynamically, SNT studies in various normal mammalian cells have consistently demonstrated that nucleosomes within euchromatic regions exhibit significantly higher mobility compared to those in heterochromatin. This is manifested as larger Mean Square Displacement (MSD) values and higher anomalous diffusion exponents, indicative of a more diffusive or liquid-like behavior. FCS measurements using inert probes like EGFP have corroborated these findings, showing higher diffusion coefficients for these probes within euchromatic regions, signifying greater accessibility and lower physical hindrance. FRAP experiments further support this view, revealing faster recovery rates for chromatin-associated proteins such as HP1 and linker histone H1 in euchromatin relative to heterochromatin, indicating a more dynamic exchange of these proteins with their binding sites in the more open euchromatic environment. The "openness" of euchromatin facilitates active processes, such as gene transcription.</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Heterochromatin:</w:t>
      </w:r>
      <w:r w:rsidDel="00000000" w:rsidR="00000000" w:rsidRPr="00000000">
        <w:rPr>
          <w:rtl w:val="0"/>
        </w:rPr>
        <w:t xml:space="preserve"> Structurally, heterochromatin is more condensed, forming "closed" domains that are typically gene-poor and transcriptionally repressed. It is often found at specific genomic locations such as pericentromeric regions and telomeres, and is marked by repressive histone modifications. Dynamically, SNT reveals that nucleosomes in heterochromatic regions display significantly lower mobility and more constrained movement, consistent with a more compact and potentially gel-like state. FCS studies using inert probes confirm reduced accessibility, with slower diffusion coefficients measured in heterochromatic regions compared to euchromatin. FRAP analyses show slower fluorescence recovery for proteins like HP1 and H1 when they are associated with heterochromatin, suggesting more stable binding or slower exchange rates in these condensed domains. The "closedness" of heterochromatin contributes to stable gene silencing and structural roles.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key finding from SNT studies is that these distinct nucleosome motion profiles characteristic of euchromatin and heterochromatin are largely maintained throughout the interphase period of the cell cycle (G1, S, and G2 phases). This persistence suggests that the biophysical differences between these chromatin states are robustly upheld despite ongoing cellular processes like DNA replication and nuclear growth. The consistent observation of differential biophysical properties between euchromatin and heterochromatin across various cell types and using multiple techniques strongly implies that these are not merely passive consequences of underlying DNA sequence or histone PTM patterns. Instead, euchromatin and heterochromatin appear to represent actively maintained, distinct material phases within the nucleus. These phases create specialized functional environments that directly influence the ability of the cellular machinery—such as RNA polymerases, transcription factors, and DNA repair enzymes—to access and act upon the genomic template. The persistence of these distinct dynamic states throughout interphase points towards robust regulatory mechanisms that continuously shape and preserve these biophysical environments, likely involving a complex interplay of chromatin modifying enzymes, architectural proteins, and potentially mechanisms like phase separation. This suggests that these states are not merely passive, but actively maintained dynamic equilibria, requiring continuous energy input and robust regulatory mechanisms to preserve their critical functional importance.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bulk euchromatin and heterochromatin exhibit these contrasting characteristics, the boundary regions that demarcate these domains are of particular interest. These interfaces are known to be sites of active regulation, often involving insulator elements and specific boundary-defining proteins that prevent the spread of one chromatin state into another. From a biophysical perspective, these transition zones are likely to be highly dynamic and may possess unique motional signatures, potentially revealing heightened exchange rates of regulatory factors, reflecting an ongoing "tug-of-war" between activating and repressive influences.</w:t>
      </w:r>
    </w:p>
    <w:p w:rsidR="00000000" w:rsidDel="00000000" w:rsidP="00000000" w:rsidRDefault="00000000" w:rsidRPr="00000000" w14:paraId="0000004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Emerging Physical States: From Liquid-like Droplets to Gel-like Domains</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the classical dichotomy of euchromatin and heterochromatin, recent research, heavily influenced by concepts from polymer physics and soft matter, has begun to describe chromatin in terms of more nuanced physical states, including liquid-like and gel-like behaviors, often driven by processes such as liquid-liquid phase separation (LLPS).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concept of </w:t>
      </w:r>
      <w:r w:rsidDel="00000000" w:rsidR="00000000" w:rsidRPr="00000000">
        <w:rPr>
          <w:b w:val="1"/>
          <w:rtl w:val="0"/>
        </w:rPr>
        <w:t xml:space="preserve">Liquid-Liquid Phase Separation (LLPS)</w:t>
      </w:r>
      <w:r w:rsidDel="00000000" w:rsidR="00000000" w:rsidRPr="00000000">
        <w:rPr>
          <w:rtl w:val="0"/>
        </w:rPr>
        <w:t xml:space="preserve"> posits that specific chromatin components—including DNA, histones (particularly their intrinsically disordered regions, IDRs), linker histones, associated non-histone proteins, and RNA molecules—can spontaneously demix from the surrounding nucleoplasm to form distinct, membraneless, dynamic condensates or compartments. These condensates are thought to be crucial for concentrating specific factors and facilitating biochemical reactions. The driving forces behind chromatin LLPS are typically weak, multivalent interactions, including electrostatic interactions, cation-\pi interactions, \pi-\pi stacking, hydrophobic interactions, and interactions mediated by the IDRs of histone tails and other chromatin-associated proteins. Linker histone H1, for example, has been proposed to act as a "liquid-like glue," mediating dynamic multivalent interactions between nucleosomes that promote condensation while maintaining fluidity. The local ionic environment (e.g., concentration of cations like Mg$^{2+}$) and macromolecular crowding also significantly influence LLPS. Evidence for the liquid-like nature of these chromatin condensates comes from several biophysical techniques: FRAP experiments often show rapid internal fluorescence recovery within photobleached condensates, indicating high molecular mobility and dynamic exchange, characteristic features of liquids. FCS can measure the concentration of molecules within and outside these phase-separated compartments, as well as their diffusion coefficients and interaction kinetics, providing further insights into the physical properties. SNT can be employed to probe the behavior of individual nucleosomes within or at the interface of such condensates, with some studies suggesting nucleosomes behave like a liquid within condensed chromatin domains. Functionally, LLPS is implicated in a wide array of nuclear processes, including the formation of heterochromatin domains, the assembly of the nucleolus, the establishment of transcription factories or hubs, and the formation of DNA repair foci. The introduction of LLPS provides a powerful, unifying physical framework to understand the formation, maintenance, and dynamic nature of diverse non-membrane-bound compartments within the nucleus. This represents a significant conceptual shift from viewing these structures as static entities assembled through highly specific, deterministic protein-protein interactions, to understanding them as dynamic, liquid-like condensates that arise from collective, concentration-driven phase behavior. This means that many previously disparate nuclear structures can be understood through the lens of concentration-driven phase behavior, rather than solely through specific protein-protein interactions, elevating the importance of local concentration and weak multivalent interactions as key regulatory levers.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contrast to highly fluid liquid-like states, certain chromatin regions can exhibit more </w:t>
      </w:r>
      <w:r w:rsidDel="00000000" w:rsidR="00000000" w:rsidRPr="00000000">
        <w:rPr>
          <w:b w:val="1"/>
          <w:rtl w:val="0"/>
        </w:rPr>
        <w:t xml:space="preserve">gel-like properties</w:t>
      </w:r>
      <w:r w:rsidDel="00000000" w:rsidR="00000000" w:rsidRPr="00000000">
        <w:rPr>
          <w:rtl w:val="0"/>
        </w:rPr>
        <w:t xml:space="preserve">. These domains are characterized by greater compaction and significantly more constrained molecular motion, often displaying anomalous diffusion (subdiffusion) and coherent movement of multiple loci as a collective unit. The formation of gel-like domains can arise from increased local compaction of TADs or from the presence of strong, persistent inter-nucleosome interactions that effectively crosslink the chromatin fiber. The transition between liquid-like and gel-like states is not necessarily fixed but can be dynamically regulated by cellular conditions. Evidence for gel-like chromatin comes from SNT experiments that reveal highly constrained movement of specific genomic loci, and polymer modeling studies that predict the emergence of gel-like states. Two-point MSD analysis derived from SNT of neighboring nucleosomes has suggested that heterochromatin domains tend to exhibit more gel-like characteristics compared to the more fluid euchromatin.</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Chromatin, as a complex polymer system, often exhibits </w:t>
      </w:r>
      <w:r w:rsidDel="00000000" w:rsidR="00000000" w:rsidRPr="00000000">
        <w:rPr>
          <w:b w:val="1"/>
          <w:rtl w:val="0"/>
        </w:rPr>
        <w:t xml:space="preserve">viscoelastic properties</w:t>
      </w:r>
      <w:r w:rsidDel="00000000" w:rsidR="00000000" w:rsidRPr="00000000">
        <w:rPr>
          <w:rtl w:val="0"/>
        </w:rPr>
        <w:t xml:space="preserve">, meaning it displays characteristics of both a viscous fluid (which deforms and flows under stress) and an elastic solid (which resists deformation and can store and release mechanical energy). This viscoelasticity is evident in studies of large-scale chromatin decondensation, where the nucleus behaves like a swelling porous gel, and in the mechanical properties of </w:t>
      </w:r>
      <w:r w:rsidDel="00000000" w:rsidR="00000000" w:rsidRPr="00000000">
        <w:rPr>
          <w:i w:val="1"/>
          <w:rtl w:val="0"/>
        </w:rPr>
        <w:t xml:space="preserve">in vitro</w:t>
      </w:r>
      <w:r w:rsidDel="00000000" w:rsidR="00000000" w:rsidRPr="00000000">
        <w:rPr>
          <w:rtl w:val="0"/>
        </w:rPr>
        <w:t xml:space="preserve"> reconstituted chromatin condensates.</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dynamic interplay and balance between more liquid-like and more gel-like states of chromatin are likely crucial for proper genomic function. Liquid-like properties promote accessibility, allow for the rapid exchange of regulatory factors, and facilitate dynamic processes such as gene activation and DNA repair. Conversely, more gel-like states can provide structural stability, contribute to long-term gene silencing, and restrict access to the underlying DNA. Cells likely tune this biophysical balance locally and temporally, depending on functional requirements. Dysregulation of this equilibrium, potentially leading to an overly "gelled" state that inappropriately silences genes or impairs essential DNA processes, or an excessively "liquid" state that compromises genome stability or the specificity of molecular interactions, could be a significant feature of cellular dysfunction and disease. In this context, the role of linker histone H1, traditionally viewed primarily as a static compactor of chromatin, is being re-evaluated. While H1 is undeniably crucial for chromatin condensation, FRAP studies have consistently shown that it is a highly dynamic protein, rapidly exchanging with chromatin rather than being stably locked in place. The recent proposal that H1 acts as a "liquid-like glue" offers a more nuanced model, where H1 mediates dynamic, multivalent interactions between nucleosomes, facilitating the formation of condensed chromatin domains that may resemble LLPS-like structures, allowing for both structural organization and regulated accessibility.</w:t>
      </w:r>
    </w:p>
    <w:p w:rsidR="00000000" w:rsidDel="00000000" w:rsidP="00000000" w:rsidRDefault="00000000" w:rsidRPr="00000000" w14:paraId="0000005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 Regulation of Chromatin Physical States by Cellular Processes</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physical state of chromatin is not static but is actively modulated by and responsive to various fundamental cellular processes.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process of gene </w:t>
      </w:r>
      <w:r w:rsidDel="00000000" w:rsidR="00000000" w:rsidRPr="00000000">
        <w:rPr>
          <w:b w:val="1"/>
          <w:rtl w:val="0"/>
        </w:rPr>
        <w:t xml:space="preserve">transcription</w:t>
      </w:r>
      <w:r w:rsidDel="00000000" w:rsidR="00000000" w:rsidRPr="00000000">
        <w:rPr>
          <w:rtl w:val="0"/>
        </w:rPr>
        <w:t xml:space="preserve"> is intimately linked with chromatin's physical state. While local chromatin decondensation is generally associated with transcriptional activation to allow access for the transcription machinery, recent SNT findings suggest a more complex interplay. Active RNA Polymerase II (RNAPII) has been observed to globally constrain chromatin movements in living human cells. This constraint is released upon RNAPII inhibition or depletion, suggesting that active transcription might involve transient tethering or the formation of loose domain networks mediated by RNAPII clusters or droplets. Transcription factories, which are nuclear sites enriched in RNAPII and transcription factors, are thought to form via LLPS and may serve as dynamic hubs for the co-regulation of genes. The observation that RNAPII activity itself can physically constrain chromatin movement suggests a direct cause-and-effect relationship and a feedback mechanism where the act of "reading" the genome influences the physical organization of the template. This challenges a purely unidirectional view of gene regulation and highlights a reciprocal interplay between function and structure.</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During S-phase, when DNA </w:t>
      </w:r>
      <w:r w:rsidDel="00000000" w:rsidR="00000000" w:rsidRPr="00000000">
        <w:rPr>
          <w:b w:val="1"/>
          <w:rtl w:val="0"/>
        </w:rPr>
        <w:t xml:space="preserve">replication</w:t>
      </w:r>
      <w:r w:rsidDel="00000000" w:rsidR="00000000" w:rsidRPr="00000000">
        <w:rPr>
          <w:rtl w:val="0"/>
        </w:rPr>
        <w:t xml:space="preserve"> occurs, overall chromatin mobility has been reported to decrease. This could be due to the physical presence and activity of the replication machinery, the formation of nascent chromatin structures, or increased inter-catenation of sister chromatids. However, despite this global change, SNT studies indicate that the distinct local nucleosome motion profiles characteristic of euchromatin (more mobile) and heterochromatin (less mobile) largely persist throughout S-phase, suggesting that the fundamental biophysical distinctions between these chromatin types are maintained even during DNA duplication.</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b w:val="1"/>
          <w:rtl w:val="0"/>
        </w:rPr>
        <w:t xml:space="preserve">cell cycle</w:t>
      </w:r>
      <w:r w:rsidDel="00000000" w:rsidR="00000000" w:rsidRPr="00000000">
        <w:rPr>
          <w:rtl w:val="0"/>
        </w:rPr>
        <w:t xml:space="preserve"> imposes dramatic and programmed changes on chromatin's physical state. During </w:t>
      </w:r>
      <w:r w:rsidDel="00000000" w:rsidR="00000000" w:rsidRPr="00000000">
        <w:rPr>
          <w:b w:val="1"/>
          <w:rtl w:val="0"/>
        </w:rPr>
        <w:t xml:space="preserve">interphase</w:t>
      </w:r>
      <w:r w:rsidDel="00000000" w:rsidR="00000000" w:rsidRPr="00000000">
        <w:rPr>
          <w:rtl w:val="0"/>
        </w:rPr>
        <w:t xml:space="preserve"> (G1, S, G2), chromatin is relatively decondensed and organized into chromosome territories, compartments, and TADs, a configuration that permits transcription and replication. Histone synthesis and incorporation primarily occur during S-phase, followed by the re-establishment of post-translational modifications on nascent chromatin. During </w:t>
      </w:r>
      <w:r w:rsidDel="00000000" w:rsidR="00000000" w:rsidRPr="00000000">
        <w:rPr>
          <w:b w:val="1"/>
          <w:rtl w:val="0"/>
        </w:rPr>
        <w:t xml:space="preserve">mitosis</w:t>
      </w:r>
      <w:r w:rsidDel="00000000" w:rsidR="00000000" w:rsidRPr="00000000">
        <w:rPr>
          <w:rtl w:val="0"/>
        </w:rPr>
        <w:t xml:space="preserve">, chromatin undergoes massive global condensation to form distinct, visible chromosomes, a process driven by ATP-dependent motor proteins like condensins. Most transcription factors and many chromatin-binding proteins are ejected from the condensed chromosomes. SNT studies show that nucleosome motion becomes highly constrained in mitotic chromosomes. Following mitosis, in early G1, factors like cohesin and CTCF are rapidly imported into the daughter nuclei and re-establish interphase TAD structures. FRAP and FCS studies of kinetochore proteins, which assemble on centromeric chromatin, have revealed their dynamic assembly during interphase and their cell-cycle-dependent immobilization during mitosis, crucial for accurate chromosome segregation.</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physical state of chromatin is also modulated in response to </w:t>
      </w:r>
      <w:r w:rsidDel="00000000" w:rsidR="00000000" w:rsidRPr="00000000">
        <w:rPr>
          <w:b w:val="1"/>
          <w:rtl w:val="0"/>
        </w:rPr>
        <w:t xml:space="preserve">DNA damage and repair</w:t>
      </w:r>
      <w:r w:rsidDel="00000000" w:rsidR="00000000" w:rsidRPr="00000000">
        <w:rPr>
          <w:rtl w:val="0"/>
        </w:rPr>
        <w:t xml:space="preserve">. Local chromatin decondensation often occurs around damage sites to facilitate access for repair proteins. Furthermore, the process of homology search during homologous recombination repair is thought to involve increased chromatin mobility. DNA repair foci, which concentrate repair factors at sites of damage, can also form through LLPS mechanisms.</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These examples illustrate that the physical state of chromatin is not a passive backdrop to cellular events but is an active participant and a responsive element. Major cellular processes like transcription, replication, and mitosis impose physical forces, recruit specific enzymatic machinery (e.g., remodelers, modifiers), and alter the local concentration of architectural proteins, all of which directly sculpt and reshape chromatin's biophysical properties. Biophysical techniques are indispensable for measuring these state changes in real-time within living cells, providing a quantitative understanding of how cellular functions are enacted through the modulation of chromatin's physical properties.</w:t>
      </w:r>
    </w:p>
    <w:p w:rsidR="00000000" w:rsidDel="00000000" w:rsidP="00000000" w:rsidRDefault="00000000" w:rsidRPr="00000000" w14:paraId="0000005B">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IV. The Aberrant Chromatin Landscape in Cancerous Mammalian Cells</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Disrupted Chromatin Architecture and Dynamics as Hallmarks of Cancer</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development and progression of cancer are fundamentally linked to profound alterations in chromatin structure, organization, and function. These aberrations are driven by a complex interplay of genetic mutations—affecting genes that encode histones themselves (oncohistones), histone-modifying enzymes, chromatin remodeling complexes, and transcription factors—and widespread epigenetic dysregulation, including changes in DNA methylation and non-coding RNA expression. Such disruptions to the chromatin landscape have far-reaching consequences, leading to aberrant gene expression programs that fuel uncontrolled cell proliferation, block cellular differentiation pathways, promote genomic instability, and enable cancer cells to evade normal regulatory mechanisms. Understanding the biophysical manifestations of these oncogenic alterations is crucial for deciphering cancer mechanisms and developing novel therapeutic strategies.</w:t>
      </w:r>
    </w:p>
    <w:p w:rsidR="00000000" w:rsidDel="00000000" w:rsidP="00000000" w:rsidRDefault="00000000" w:rsidRPr="00000000" w14:paraId="0000005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Biophysical Manifestations of Oncogenic Alterations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oncogenic changes at the molecular level translate into altered physical properties of chromatin that can be probed using techniques like SNT, FCS, and FRAP.</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Changes in Nucleosome and Chromatin Domain Mobility:</w:t>
      </w:r>
      <w:r w:rsidDel="00000000" w:rsidR="00000000" w:rsidRPr="00000000">
        <w:rPr>
          <w:rtl w:val="0"/>
        </w:rPr>
        <w:t xml:space="preserve"> SNT studies have begun to reveal differences in nucleosome dynamics between normal and cancerous states. For example, in a mouse model, HRAS-induced oncogenic transformation of 10T1/2 cells resulted in locally more constrained nucleosome movement compared to their untransformed counterparts. This suggests that oncogenic signaling can alter local chromatin compaction or tethering. Intensity-sorted FCS applied to HeLa cervical cancer cells demonstrated that the mobility of an inert GFP probe was reduced in heterochromatin compared to euchromatin, a distinction also observed in normal cells. However, the specific magnitudes of diffusion coefficients or the responsiveness of these chromatin domains to agents that modulate compaction might differ in cancer contexts or vary between cancer types. FCS studies in MCF-7 breast cancer cells, using linker histone H1.0-EGFP as a probe, showed that H1 dynamics vary with its local concentration, reflecting different chromatin states within these cancer cells.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Altered Protein-Chromatin Interactions and Structural Integrity:</w:t>
      </w:r>
      <w:r w:rsidDel="00000000" w:rsidR="00000000" w:rsidRPr="00000000">
        <w:rPr>
          <w:rtl w:val="0"/>
        </w:rPr>
        <w:t xml:space="preserve"> FRAP and FCS studies indicate that the dynamics of linker histone H1, a key player in chromatin compaction, have been shown to be distinctive in cancer cell lines. In HeLa cells, FRAP experiments revealed a significant immobile fraction of H1 (around 25% on a timescale of ~50 seconds) and a slow effective diffusion coefficient for the mobile fraction, indicative of strong and potentially altered interactions with chromatin in this cancer cell line. Comparisons with H1 dynamics reported in other cell lines suggest that H1 behavior might be quantitatively different in cancer cells, possibly reflecting altered chromatin structure or regulatory states. FRAP studies in mouse adenocarcinoma cell lines were used to meticulously dissect the binding mechanisms of H1 domains and their cooperativity. Given that mutations in H1 or alterations in its PTMs are implicated in cancer, disruptions to these cooperative binding interactions could significantly affect chromatin compaction and accessibility in malignant cells. The dynamic assembly and cell-cycle regulation of centromere proteins (CENPs), crucial for kinetochore function and chromosome segregation, have been studied by FRAP in HEp-2 and HeLa cells. These proteins exhibit dynamic behavior in interphase but become immobilized in mitosis. Dysregulation of CENP dynamics or assembly, potentially arising in cancer, could contribute to aneuploidy, a common feature of tumors. Anticancer drugs that interact with chromatin, such as adriamycin (doxorubicin), have been shown to induce chromatin condensation in both cancer and primary cells. Such changes in compaction would likely manifest as slower recovery in FRAP experiments or slower diffusion of probes in FCS measurements, offering a biophysical readout of drug action.</w:t>
      </w:r>
    </w:p>
    <w:p w:rsidR="00000000" w:rsidDel="00000000" w:rsidP="00000000" w:rsidRDefault="00000000" w:rsidRPr="00000000" w14:paraId="0000006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Dysregulation of Phase Separation and Chromatin Condensates in Malignancy</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emerging paradigm of LLPS in nuclear organization has significant implications for cancer biology. Aberrant LLPS is increasingly recognized as a contributor to tumor progression by altering critical signaling pathways (e.g., p53, Wnt/\beta-catenin, Hippo), disrupting normal chromatin organization, and driving oncogenic transcriptional programs. Mutations in proteins containing IDRs, which are often involved in mediating multivalent interactions driving LLPS, or altered expression levels of scaffolding molecules, can lead to oncogenic phase transitions. For example, certain fusion oncoproteins prevalent in sarcomas and leukemias are known to possess aberrant phase separation properties that contribute to their oncogenic activity. Biophysical techniques like FRAP are valuable for characterizing the altered material properties (e.g., viscosity, component exchange dynamics, internal fluidity) of these aberrant condensates in cancer cells. Oncogenic condensates might exhibit altered fluidity, different lifetimes, or aberrant recruitment of components compared to their normal counterparts, and these properties can be quantitatively assessed using FRAP and FCS.</w:t>
      </w:r>
    </w:p>
    <w:p w:rsidR="00000000" w:rsidDel="00000000" w:rsidP="00000000" w:rsidRDefault="00000000" w:rsidRPr="00000000" w14:paraId="0000006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 Comparative Analysis: Normal vs. Cancerous Chromatin States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a complete, universally applicable biophysical profile distinguishing all cancerous chromatin from normal chromatin is still emerging and likely to be context-dependent (e.g., varying with cancer type, stage, and specific mutations), several trends and key differences are apparent from current research.</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Cancer cells frequently exhibit large-scale </w:t>
      </w:r>
      <w:r w:rsidDel="00000000" w:rsidR="00000000" w:rsidRPr="00000000">
        <w:rPr>
          <w:b w:val="1"/>
          <w:rtl w:val="0"/>
        </w:rPr>
        <w:t xml:space="preserve">chromatin reorganization</w:t>
      </w:r>
      <w:r w:rsidDel="00000000" w:rsidR="00000000" w:rsidRPr="00000000">
        <w:rPr>
          <w:rtl w:val="0"/>
        </w:rPr>
        <w:t xml:space="preserve">, including alterations in TAD structures, changes in A/B compartment interactions, and even global shifts in chromatin compaction. These changes can arise from genomic rearrangements that disrupt TAD boundaries or juxtapose regulatory elements with new target genes, or from mutations in architectural proteins like CTCF or cohesin subunits. A hallmark of cancer is a misregulated </w:t>
      </w:r>
      <w:r w:rsidDel="00000000" w:rsidR="00000000" w:rsidRPr="00000000">
        <w:rPr>
          <w:b w:val="1"/>
          <w:rtl w:val="0"/>
        </w:rPr>
        <w:t xml:space="preserve">accessibility landscape</w:t>
      </w:r>
      <w:r w:rsidDel="00000000" w:rsidR="00000000" w:rsidRPr="00000000">
        <w:rPr>
          <w:rtl w:val="0"/>
        </w:rPr>
        <w:t xml:space="preserve">. Regions around key oncogenes may become inappropriately accessible, while tumor suppressor genes might become silenced due to ectopic compaction. FCS, using inert probes, can map these local accessibility changes. While the general distinction that euchromatin is more dynamic than heterochromatin likely holds in cancer cells, the degree of dynamism, the extent of these domains, or the integrity of boundaries between them may be altered in the </w:t>
      </w:r>
      <w:r w:rsidDel="00000000" w:rsidR="00000000" w:rsidRPr="00000000">
        <w:rPr>
          <w:b w:val="1"/>
          <w:rtl w:val="0"/>
        </w:rPr>
        <w:t xml:space="preserve">dynamics of euchromatin/heterochromatin</w:t>
      </w:r>
      <w:r w:rsidDel="00000000" w:rsidR="00000000" w:rsidRPr="00000000">
        <w:rPr>
          <w:rtl w:val="0"/>
        </w:rPr>
        <w:t xml:space="preserve">. For instance, global loss of repressive histone marks (e.g., H3K27me3 due to the H3K27M oncohistone in gliomas) could lead to a more "euchromatin-like," abnormally decondensed state in genomic regions that should normally be silent, contributing to oncogenic gene expression. Conversely, some cancers might exhibit increased global heterochromatinization. The residence times, mobile fractions, and diffusion coefficients of key chromatin-associated proteins—including transcription factors, chromatin remodelers, and histones themselves—can be significantly altered in cancer, affecting </w:t>
      </w:r>
      <w:r w:rsidDel="00000000" w:rsidR="00000000" w:rsidRPr="00000000">
        <w:rPr>
          <w:b w:val="1"/>
          <w:rtl w:val="0"/>
        </w:rPr>
        <w:t xml:space="preserve">protein dynamics</w:t>
      </w:r>
      <w:r w:rsidDel="00000000" w:rsidR="00000000" w:rsidRPr="00000000">
        <w:rPr>
          <w:rtl w:val="0"/>
        </w:rPr>
        <w:t xml:space="preserve">. These changes can be due to mutations in the proteins themselves, alterations in their expression levels, or changes in their chromatin binding partners or the chromatin substrate itself. The </w:t>
      </w:r>
      <w:r w:rsidDel="00000000" w:rsidR="00000000" w:rsidRPr="00000000">
        <w:rPr>
          <w:b w:val="1"/>
          <w:rtl w:val="0"/>
        </w:rPr>
        <w:t xml:space="preserve">nuclear mechanics</w:t>
      </w:r>
      <w:r w:rsidDel="00000000" w:rsidR="00000000" w:rsidRPr="00000000">
        <w:rPr>
          <w:rtl w:val="0"/>
        </w:rPr>
        <w:t xml:space="preserve">, including the deformability of the nucleus, are often altered in cancer cells, which are frequently observed to be softer and more deformable than those of normal differentiated cells. These mechanical changes are linked to alterations in the nuclear lamina and the organization and compaction state of chromatin, and can influence processes like cell migration and metastasis.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"rules" that govern chromatin's physical state in normal cells—such as how specific PTMs translate into defined levels of compaction, or how linker histones modulate local and global dynamics—are often fundamentally subverted in cancer. This subversion occurs due to the accumulation of mutations in the core components of the chromatin machinery: histones themselves (e.g., oncohistones like H3K27M or H3K36M), histone modifying enzymes (e.g., EZH2, MLL family members), chromatin remodeling complexes (e.g., subunits of the BAF complex), and transcription factors. These mutations directly break the normal regulatory linkages. For example, the H3K27M oncohistone acts as a dominant negative inhibitor of the PRC2 complex, preventing the establishment and spread of the repressive H3K27me3 mark and leading to a global disruption of heterochromatin formation and gene silencing programs. Consequently, cancer cells often exhibit a distinct and frequently more heterogeneous "cancer chromatin code". This concept implies that cancer involves a fundamental rewiring of the rules that govern chromatin's physical state, leading to distinct emergent physical properties that contribute to disease, rather than just being a sum of individual molecular defects. Biophysical techniques like SNT, FCS, and FRAP are essential for deciphering this aberrant code by quantitatively measuring the resulting changes in nucleosome mobility, chromatin accessibility, and protein exchange dynamics.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Furthermore, these alterations in chromatin's physical state in cancer are not merely passive byproducts of genetic mutations; they can actively drive oncogenic processes. For instance, changes in TAD boundaries or chromatin loop configurations, perhaps due to altered CTCF binding or dysfunctional cohesin, can lead to "enhancer hijacking," where enhancers are aberrantly brought into proximity with proto-oncogenes, causing their overexpression. Increased "fluidity" or "openness" in certain genomic regions might expose cryptic transcription start sites or make the DNA more susceptible to damage and genomic instability. Conversely, inappropriate condensation or the formation of stable repressive domains can render tumor suppressor genes inaccessible to the transcription machinery, effectively silencing them. The physical changes measured by SNT (altered nucleosome constraints), FCS (modified accessibility), and FRAP (changed protein exchange rates) are therefore mechanistic contributors to the diverse phenotypes observed in cancer. This establishes a crucial causal link, demonstrating that altered physical properties are not just symptoms but direct drivers of oncogenesis.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dynamic heterogeneity of chromatin, which is already a feature of normal cells, might be exacerbated or qualitatively changed in cancer. This could contribute significantly to intra-tumor heterogeneity and the notorious ability of cancer cells to adapt, evolve, and develop resistance to therapeutic interventions. If chromatin dynamics become more erratic, or if distinct subpopulations of cancer cells develop vastly different chromatin landscapes, this could underpin differential drug responses, metastatic potential, or dormancy. Techniques like SNT and FCS, which are capable of probing heterogeneity at the single-cell or even sub-nuclear level, are vital for exploring this critical aspect of cancer biology. The observation that HRAS transformation alters nucleosome constraints provides an early indication of such shifts in the dynamic landscape of cancer cell chromatin.</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table provides an illustrative comparison of biophysical characteristics of chromatin in normal versus cancerous mammalian cells.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Biophysical Characteristic</w:t>
            </w:r>
          </w:p>
        </w:tc>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Normal Mammalian Cells</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Cancerous Mammalian Cells (Examples)</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Techniques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Overall Chromatin Compaction (Global)</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Organized into territories, A/B compartments, TADs; dynamic equilibrium between condensed and decondensed states.</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Often disrupted TADs, altered compartment interactions, can be globally more decondensed or aberrantly condensed depending on cancer type/mutations.</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Hi-C (structural), SNT/FCS/FRAP (dynamic consequences).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Euchromatin: Nucleosome Mobility</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Higher mobility, larger MSD, more liquid-like.</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May be altered; e.g., HRAS transformation led to more constrained nucleosomes locally. Variable depending on specific oncogenic drivers.</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Euchromatin: Accessibility</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More accessible to diffusing probes.</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Generally expected to be accessible, but specific loci (e.g., silenced tumor suppressors) may become inaccessible. Oncogene loci may show increased accessibility.</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FCS.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Heterochromatin: Nucleosome Mobility</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Lower mobility, more constrained, more gel-like.</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Potentially altered; e.g., loss of repressive marks (H3K27M) might increase mobility in regions that should be heterochromatic.</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Heterochromatin: Stability/Integrity</w:t>
            </w:r>
          </w:p>
        </w:tc>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Generally stable but with dynamic protein exchange (e.g., HP1, H1 show slower FRAP recovery than in euchromatin).</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May be compromised (e.g., due to oncohistones affecting PTMs) or ectopically formed. Protein exchange rates can be altered.</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Linker Histone H1 Dynamics</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Highly dynamic, with mobile and transiently bound fractions; residence times ~1 min.</w:t>
            </w:r>
          </w:p>
        </w:tc>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H1 dynamics in HeLa cells show significant immobile fraction and slower effective diffusion. Cooperativity of H1 domain binding (seen in adenocarcinoma cells) could be disrupted by cancer-associated mutations/PTMs.</w:t>
            </w:r>
          </w:p>
        </w:tc>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FCS.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Transcription Factor Binding Kinetics</w:t>
            </w:r>
          </w:p>
        </w:tc>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Transient binding for many TFs (e.g., p53 ~1.8s residence time, ~20% bound).</w:t>
            </w:r>
          </w:p>
        </w:tc>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be significantly altered. E.g., mutant p53 might have different binding; oncogenic TFs might show prolonged or aberrant binding at target sites.</w:t>
            </w:r>
          </w:p>
        </w:tc>
        <w:tc>
          <w:tcPr>
            <w:shd w:fill="auto" w:val="clear"/>
            <w:tcMar>
              <w:top w:w="0.0" w:type="dxa"/>
              <w:left w:w="0.0" w:type="dxa"/>
              <w:bottom w:w="0.0" w:type="dxa"/>
              <w:right w:w="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SMT, FRAP, FCS.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Chromatin Remodeler Dynamics</w:t>
            </w:r>
          </w:p>
        </w:tc>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Dynamic interaction with chromatin, facilitating accessibility changes.</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Mutations in remodelers (e.g., BAF complex) are common; their dynamics and ability to remodel chromatin are likely altered.</w:t>
            </w:r>
          </w:p>
        </w:tc>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FCS.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Evidence of Liquid-Like Domains</w:t>
            </w:r>
          </w:p>
        </w:tc>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Present, e.g., within nucleosome clutches, transcription hubs; characterized by internal fluidity.</w:t>
            </w:r>
          </w:p>
        </w:tc>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Aberrant LLPS can form oncogenic condensates with potentially altered liquid properties (viscosity, exchange rates).</w:t>
            </w:r>
          </w:p>
        </w:tc>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FCS, SNT.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Evidence of Gel-Like Domains</w:t>
            </w:r>
          </w:p>
        </w:tc>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Heterochromatin can exhibit gel-like properties with constrained motion.</w:t>
            </w:r>
          </w:p>
        </w:tc>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Altered balance; some regions might become overly rigid (silencing tumor suppressors) or inappropriately fluid.</w:t>
            </w:r>
          </w:p>
        </w:tc>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SNT, Polymer Modeling.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Phase Separation (LLPS) Behavior</w:t>
            </w:r>
          </w:p>
        </w:tc>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Drives formation of functional nuclear compartments (nucleolus, heterochromatin, transcription foci).</w:t>
            </w:r>
          </w:p>
        </w:tc>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Dysregulated; oncogenic proteins or RNAs can drive formation of aberrant condensates that promote tumor progression (e.g., affecting p53, Wnt signaling).</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FCS, Imaging.</w:t>
            </w:r>
          </w:p>
        </w:tc>
      </w:tr>
    </w:tbl>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225" w:lineRule="auto"/>
        <w:rPr>
          <w:b w:val="1"/>
        </w:rPr>
      </w:pPr>
      <w:r w:rsidDel="00000000" w:rsidR="00000000" w:rsidRPr="00000000">
        <w:rPr>
          <w:b w:val="1"/>
          <w:rtl w:val="0"/>
        </w:rPr>
        <w:t xml:space="preserve">Table 2: Biophysical Characteristics of Chromatin in Normal vs. Cancerous Mammalian Cells (Illustrative Examples)</w:t>
      </w:r>
    </w:p>
    <w:p w:rsidR="00000000" w:rsidDel="00000000" w:rsidP="00000000" w:rsidRDefault="00000000" w:rsidRPr="00000000" w14:paraId="0000009C">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V. Therapeutic Implications and Future Perspectives</w:t>
      </w:r>
    </w:p>
    <w:p w:rsidR="00000000" w:rsidDel="00000000" w:rsidP="00000000" w:rsidRDefault="00000000" w:rsidRPr="00000000" w14:paraId="0000009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Leveraging Biophysical Understanding for Cancer Treatment</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growing understanding of the distinct biophysical properties of chromatin in normal versus cancerous cells opens new avenues for therapeutic intervention. If cancer cells rely on specific altered chromatin states for their survival or proliferation, these states themselves could become direct therapeutic targets. Drugs that modulate chromatin condensation, such as histone deacetylase (HDAC) inhibitors (which generally promote euchromatin formation) or compounds like the anthracycline antibiotic Adriamycin (doxorubicin), which has been shown to induce chromatin condensation, already exist. A deeper biophysical understanding could lead to the development of more specific agents. Similarly, the discovery that aberrant LLPS contributes to oncogenic condensates suggests that molecules designed to disrupt these specific phase-separated structures could hold therapeutic promise. This approach represents a new class of therapeutic targets, conceptually different from traditional approaches that focus on inhibiting specific enzymes or directly damaging DNA. Instead, the emphasis shifts to modulating the collective, physical behavior and material properties of the chromatin system itself. This could lead to therapies with novel mechanisms of action, potentially overcoming resistance to existing drugs and offering greater selectivity if cancer cells develop unique dependencies on their altered physical landscapes.</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unique dynamic properties of cancer chromatin—perhaps increased fragility, altered mechanical responses, or specific dependencies on certain exchange rates of chromatin proteins—might present vulnerabilities that can be exploited. For example, if cancer cells exhibit a greater reliance on highly dynamic chromatin for rapid gene expression changes, interventions that "freeze" or overly stabilize chromatin could be selectively detrimental. Furthermore, chromatin remodeling complexes, such as the BAF (SWI/SNF) complex, are frequently mutated in cancer and are being actively pursued as therapeutic targets. Biophysical techniques like FRAP and FCS can be used to study how cancer-associated mutations affect the dynamics, recruitment, and activity of these remodelers, thereby informing the design and evaluation of drugs that aim to correct their function or target their dependencies.</w:t>
      </w:r>
    </w:p>
    <w:p w:rsidR="00000000" w:rsidDel="00000000" w:rsidP="00000000" w:rsidRDefault="00000000" w:rsidRPr="00000000" w14:paraId="000000A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Biophysical Markers for Diagnostics and Prognosis</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Beyond therapeutics, the distinct biophysical signatures of cancer cell chromatin could potentially be harnessed for diagnostic or prognostic purposes. Changes in global or local nucleosome mobility (as measured by SNT), alterations in the binding kinetics or mobile fractions of key nuclear proteins (detectable by FCS or FRAP), or large-scale changes in nuclear organization and chromatin texture (visualized by advanced imaging modalities) might serve as novel biomarkers. For instance, if specific patterns of chromatin dynamics correlate with aggressiveness, metastatic potential, or response to particular therapies, these could aid in patient stratification and treatment selection.</w:t>
      </w:r>
    </w:p>
    <w:p w:rsidR="00000000" w:rsidDel="00000000" w:rsidP="00000000" w:rsidRDefault="00000000" w:rsidRPr="00000000" w14:paraId="000000A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Outstanding Questions and Future Research</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Despite significant progress, many questions remain regarding the biophysical nature of chromatin in health and cancer. A major challenge is to achieve SNT, FCS, and FRAP measurements with high throughput at specific genomic loci, particularly those known to be dysregulated in cancer (e.g., oncogenes, tumor suppressors, critical regulatory elements). This would allow a direct link between biophysical properties and gene function/dysfunction. A comprehensive understanding of how various physical forces—including electrostatics, hydrodynamics, entropic effects, and active forces generated by molecular motors (like RNA/DNA polymerases or chromatin remodelers)—collectively shape chromatin architecture and dynamics is still developing. Visualizing the folding and unfolding of higher-order chromatin structures, or the assembly and disassembly of LLPS condensates, in real-time in living cells, especially in response to oncogenic signaling pathways or therapeutic agents, remains a significant goal. Furthermore, how external cues from the tumor microenvironment (e.g., hypoxia, nutrient availability, mechanical stresses) impact the biophysical state of cancer cell chromatin is an important area for future investigation.</w:t>
      </w:r>
    </w:p>
    <w:p w:rsidR="00000000" w:rsidDel="00000000" w:rsidP="00000000" w:rsidRDefault="00000000" w:rsidRPr="00000000" w14:paraId="000000A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Technological Advancements Driving the Field Forward</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Continued technological innovation will be crucial for addressing these outstanding questions. This includes the integration of SNT, FCS, or FRAP with super-resolution techniques like STORM (Stochastic Optical Reconstruction Microscopy) or PALM (Photoactivated Localization Microscopy) to provide nanoscale contextual information for dynamic measurements. Correlative Light and Electron Microscopy (CLEM) can link dynamic observations from fluorescence microscopy with the ultrastructural details from electron microscopy, offering unparalleled insights. There is a constant need for brighter, more photostable, smaller, and minimally perturbing fluorescent probes, as well as methods for their precise, site-specific incorporation into chromatin components. Advanced computational approaches, including artificial intelligence and machine learning, are becoming increasingly important for analyzing the large, complex datasets generated by SNT, FCS, and FRAP, for example, in classifying trajectories or identifying subtle dynamic signatures. Lastly, multi-omics integration, combining biophysical data with genomics, epigenomics, and transcriptomics, will be essential for building a holistic understanding of how chromatin's physical state relates to its genetic and regulatory landscape.</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unique biophysical "signatures" that are emerging for cancerous chromatin—such as altered fluidity, aberrant compaction, or distinct LLPS properties—may offer a new class of therapeutic targets. These targets are conceptually different from traditional approaches that focus on inhibiting specific enzymes or directly damaging DNA. Targeting the physical state of chromatin could lead to more selective therapies, as cancer cells might develop unique dependencies on their altered chromatin landscapes for survival and proliferation. For example, if a particular cancer type relies on an aberrant LLPS condensate, small molecules or biologics designed to specifically disrupt that phase could be highly effective. This approach moves beyond targeting a single protein's active site to modulating the collective, physical behavior of a large macromolecular system.</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A critical challenge in cancer research and therapy is intra-tumor heterogeneity. Future advancements in biophysical techniques must aim to move beyond population-averaged measurements or studies on homogeneous cell lines towards resolving this heterogeneity in chromatin states within patient tumors. Developing SNT, FCS, and FRAP methodologies that are applicable to patient-derived samples, organoids, or </w:t>
      </w:r>
      <w:r w:rsidDel="00000000" w:rsidR="00000000" w:rsidRPr="00000000">
        <w:rPr>
          <w:i w:val="1"/>
          <w:rtl w:val="0"/>
        </w:rPr>
        <w:t xml:space="preserve">in vivo</w:t>
      </w:r>
      <w:r w:rsidDel="00000000" w:rsidR="00000000" w:rsidRPr="00000000">
        <w:rPr>
          <w:rtl w:val="0"/>
        </w:rPr>
        <w:t xml:space="preserve"> tumor models, coupled with high-throughput single-cell analysis and spatial mapping capabilities, will be key. This could enable the identification of subpopulations of cancer cells with distinct chromatin biophysical profiles that correlate with clinically relevant phenotypes such as drug resistance, dormancy, or metastatic propensity, paving the way for more personalized and adaptive treatment strategies. This represents a path towards precision oncology through biophysical characterization, acknowledging that variations in biophysical properties even within a single tumor can correlate with drug resistance or metastatic potential, necessitating a more granular approach to treatment.</w:t>
      </w:r>
    </w:p>
    <w:p w:rsidR="00000000" w:rsidDel="00000000" w:rsidP="00000000" w:rsidRDefault="00000000" w:rsidRPr="00000000" w14:paraId="000000A8">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VI. Conclusion</w:t>
      </w:r>
    </w:p>
    <w:p w:rsidR="00000000" w:rsidDel="00000000" w:rsidP="00000000" w:rsidRDefault="00000000" w:rsidRPr="00000000" w14:paraId="000000A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Recapitulation of Key Learnings</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biophysical techniques of Single Nucleosome Tracking (SNT), Fluorescence Correlation Spectroscopy (FCS), and Fluorescence Recovery After Photobleaching (FRAP) have collectively revolutionized our perception of chromatin. They have been instrumental in transforming the classical view of chromatin as a predominantly static DNA packaging structure into one that recognizes it as a highly dynamic, physically diverse, and responsive polymer. SNT has provided unprecedented insights into the motion of individual nucleosomes, revealing their inherent mobility and the heterogeneous nature of the chromatin fiber. FCS has allowed for the quantification of rapid molecular interactions, diffusion in the crowded nuclear environment, and the characterization of local chromatin accessibility. FRAP has shed light on the exchange dynamics of chromatin-associated proteins, the stability of their binding, and the material properties of larger chromatin domains and nuclear condensates.</w:t>
      </w:r>
    </w:p>
    <w:p w:rsidR="00000000" w:rsidDel="00000000" w:rsidP="00000000" w:rsidRDefault="00000000" w:rsidRPr="00000000" w14:paraId="000000A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Profound Significance of Chromatin's Physical States</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evidence amassed from these techniques underscores that the physical state of chromatin is not merely an incidental feature but is intrinsically linked to its function in normal mammalian cells. The degree of compaction, local mobility, accessibility, and propensity to form phase-separated compartments are all critical physical parameters that dictate how the genome is read, replicated, and repaired. This highlights that biophysical properties are as critical to how the genome functions as its genetic sequence or biochemical modifications, elevating biophysics to a foundational discipline for understanding gene control.</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cancer, these physical states are frequently and profoundly altered. Aberrations in nucleosome dynamics, protein-chromatin interactions, chromatin accessibility, and the organization of nuclear condensates are not simply byproducts of oncogenic mutations but are active contributors to cancer pathogenesis, influencing gene expression, genomic stability, and cellular behavior. This recognition opens new conceptual frameworks for understanding cancer and suggests novel avenues for therapeutic intervention.</w:t>
      </w:r>
    </w:p>
    <w:p w:rsidR="00000000" w:rsidDel="00000000" w:rsidP="00000000" w:rsidRDefault="00000000" w:rsidRPr="00000000" w14:paraId="000000A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Future Outlook</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journey into the biophysical world of chromatin is far from over. The continued refinement of SNT, FCS, and FRAP, alongside the development of novel biophysical tools and their integration with super-resolution imaging, computational modeling, and multi-omics approaches, promises even deeper insights. Key future directions will likely focus on achieving greater spatiotemporal resolution, linking dynamic measurements to specific genomic sequences with higher throughput, and dissecting the complex interplay of forces that govern chromatin behavior in both healthy and diseased states. The ultimate goal is to build a comprehensive, predictive model of chromatin organization and dynamics that can explain how the genome functions in health and how it becomes dysregulated in diseases like cancer, thereby paving the way for innovative diagnostic and therapeutic strategies.</w:t>
      </w:r>
    </w:p>
    <w:p w:rsidR="00000000" w:rsidDel="00000000" w:rsidP="00000000" w:rsidRDefault="00000000" w:rsidRPr="00000000" w14:paraId="000000B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Integrating Physics with Biology for Disease Understanding</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biophysical investigation of chromatin is progressively revealing a sophisticated layer of genome regulation that operates based on fundamental physical principles, including phase transitions, mechanical forces, polymer dynamics, and diffusion in crowded environments. Integrating this physical perspective with traditional genetic and biochemical viewpoints is not just an academic exercise but an essential step towards a complete and actionable understanding of genome function. This acknowledges that no single discipline can fully explain the complexity of the genome, and therefore, the most significant breakthroughs in understanding and treating diseases like cancer will emerge from the synergistic combination of biophysics, genetics, biochemistry, and computational modeling. As we continue to unravel the biophysical intricacies of chromatin, we move closer to deciphering the full complexity of life's blueprint and developing more effective strategies to address its aberrations in human disease.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