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DNA Damage Response Network: A Critical Review of Pathway Crosstalk in Genome Maintenance, Disease, and Therapy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Expert Persona:</w:t>
      </w:r>
      <w:r w:rsidDel="00000000" w:rsidR="00000000" w:rsidRPr="00000000">
        <w:rPr>
          <w:rtl w:val="0"/>
        </w:rPr>
        <w:t xml:space="preserve"> PhD researcher specializing in molecular biology and genetics, with a focus on DNA repair mechanisms, genome instability, and their implications in cancer and aging.</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synthesizes the current understanding of the DNA Damage Response (DDR) as an integrated network rather than a collection of discrete pathways. We explore the molecular mechanisms of crosstalk between Base Excision Repair (BER), Nucleotide Excision Repair (NER), Mismatch Repair (MMR), Homologous Recombination (HR), and Non-Homologous End Joining (NHEJ). Central to this network are master signaling kinases ATM and ATR, which orchestrate pathway choice and coordinate repair with cell cycle progression. We critically analyze the antagonistic relationship between 53BP1 and BRCA1 in dictating the fate of double-strand break repair. The pathological consequences of dysregulated crosstalk—including carcinogenesis, neurodegeneration, and premature aging—are examined in detail. Finally, we review the therapeutic landscape, from the established synthetic lethality paradigm of PARP inhibitors to emerging strategies targeting key crosstalk nodes like POLQ, ATR, and WEE1, and discuss the major unresolved questions that define the future of the field.</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Beyond Linear Pathways to an Integrated DNA Repair Network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faithful transmission of genetic information is fundamental to life. Yet, the DNA molecule is under constant assault from a barrage of endogenous and exogenous agents, resulting in tens of thousands of lesions per cell per day. To counteract this threat, cells have evolved a sophisticated and robust set of mechanisms collectively known as the DNA Damage Response (DDR). Historically, the DDR has been presented as a series of distinct, linear pathways, each specialized for a particular type of DNA lesion. While this modular view has been instrumental in identifying the core biochemical steps of pathways such as Base Excision Repair (BER), Nucleotide Excision Repair (NER), Mismatch Repair (MMR), and Double-Strand Break (DSB) repair, it is now clear that this model is an oversimplification.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contemporary understanding of the DDR is that of a highly integrated and dynamic signaling network. The coordination and interaction between these canonical pathways, a concept termed "pathway crosstalk," is essential for a coherent and effective cellular response to genomic stress. This crosstalk is not merely an occasional overlap but a fundamental design principle of the DDR. It ensures that the choice of repair strategy is appropriate for the type of damage, the cellular context (such as cell cycle phase), and the physiological demands of the specific tissue. Furthermore, this network seamlessly integrates DNA repair with other critical cellular processes, including transcription, replication, cell cycle checkpoints, and programmed cell death, ensuring that a damaged genome is not propagated.</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 failure in the intricate coordination of this network has profound pathological consequences. Dysregulated crosstalk is a key driver of the genomic instability that underpins carcinogenesis. It is also increasingly implicated in the etiology of neurodegenerative disorders and premature aging syndromes, where the cumulative burden of unrepaired DNA damage in long-lived, post-mitotic cells leads to cellular dysfunction and death. Conversely, the dependencies created by this network, particularly in cancer cells that have lost one repair pathway and become addicted to another, have opened a new frontier in targeted therapeutics. This review provides a critical analysis of DNA repair pathway crosstalk, beginning with a foundational overview of the canonical pathways, delving into the molecular mechanisms of their integration, examining the pathological outcomes of their dysregulation, and finally, exploring the therapeutic strategies that exploit these network vulnerabilities.</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The Canonical DNA Repair Pathways: A Modular Overview</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comprehend the complexity of the DDR network, it is first necessary to understand its constituent parts. Each canonical repair pathway is a specialized module evolved to recognize and resolve a specific class of DNA lesions. This section provides a concise overview of these fundamental pathways, their core mechanisms, and their key protein components.</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Repair of Base Lesions and Single-Strand Breaks: Base Excision Repair (BER)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BER is the primary defense against the most common forms of DNA damage: small, non-helix-distorting base lesions that arise from endogenous processes like oxidation, alkylation, deamination, and hydrolysis. Given the high frequency of such damage, BER is indispensable for preventing mutations and maintaining genomic stability.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mechanism follows a sequential, multi-enzyme process. It is initiated by one of at least 11 human DNA glycosylases, each with specificity for a particular type of damaged base (e.g., OGG1 for the oxidative lesion 8-oxoguanine). The glycosylase scans the DNA, recognizes its substrate, and cleaves the N-glycosidic bond, excising the damaged base and leaving behind a non-instructive apurinic/apyrimidinic (AP) site. This AP site is a cytotoxic and mutagenic intermediate that must be rapidly processed. The major human AP endonuclease, APE1, cleaves the phosphodiester backbone 5' to the AP site, creating a single-strand break (SSB) with a 3'-hydroxyl and a 5'-deoxyribose phosphate (dRP) terminus.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From this point, the pathway bifurcates into two main sub-pathways. In short-patch BER, which predominates, DNA polymerase β (Pol β) inserts a single correct nucleotide into the gap and then removes the 5'-dRP moiety via its intrinsic lyase activity. The final nick is sealed by the DNA ligase III (LIG3)/XRCC1 complex, with XRCC1 acting as a crucial scaffold protein that coordinates the activities of Pol β and LIG3 to ensure the efficient handoff of repair intermediates. In long-patch BER, which handles certain types of lesions or occurs when the 5'-dRP end is resistant to Pol β's lyase, a longer patch of 2-13 nucleotides is synthesized by polymerases δ or ε, facilitated by the replication clamp PCNA. The resulting 5' flap is removed by flap endonuclease 1 (FEN1), and the nick is sealed by DNA ligase I (LIG1).</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Repair of Helix-Distorting Lesions: Nucleotide Excision Repair (NER)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NER is a highly versatile pathway responsible for removing a broad spectrum of bulky DNA lesions that cause significant distortion of the double helix. These include UV-induced photoproducts like cyclobutane pyrimidine dimers (CPDs) and 6,4-photoproducts (6-4PPs), as well as adducts from environmental mutagens and chemotherapeutic agents.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BER, which recognizes specific damaged bases, NER recognizes the structural perturbation of the DNA helix itself. The core mechanism involves the excision of a 22-30 nucleotide-long single-stranded fragment containing the lesion. This process is initiated by damage recognition, which defines the two major sub-pathways of NER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Global Genomic NER (GG-NER)</w:t>
      </w:r>
      <w:r w:rsidDel="00000000" w:rsidR="00000000" w:rsidRPr="00000000">
        <w:rPr>
          <w:rtl w:val="0"/>
        </w:rPr>
        <w:t xml:space="preserve"> surveys the entire genome for lesions at all times. In most cases, it is initiated by the XPC-RAD23B-CETN2 complex, which detects the helix distortion. For some lesions with less pronounced distortion, like CPDs, initial recognition is aided by the DDB1-DDB2 (XPE) complex, which then facilitates XPC recruitment.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Transcription-Coupled NER (TC-NER)</w:t>
      </w:r>
      <w:r w:rsidDel="00000000" w:rsidR="00000000" w:rsidRPr="00000000">
        <w:rPr>
          <w:rtl w:val="0"/>
        </w:rPr>
        <w:t xml:space="preserve"> provides a rapid-response mechanism to clear lesions from the transcribed strand of active genes, ensuring the resumption of vital transcription. TC-NER is triggered when an elongating RNA polymerase II (RNAPII) stalls at a lesion. This stalling event recruits specialized TC-NER factors, including Cockayne syndrome proteins A (CSA) and B (CSB), to the site.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Following initial recognition, both sub-pathways converge. The 10-subunit Transcription Factor II H (TFIIH) complex is recruited, and its helicase subunits, XPB and XPD, unwind the DNA around the lesion, creating a repair bubble. XPA and the single-strand binding protein RPA are then loaded to verify the damage and stabilize the bubble. The dual incision is performed by two structure-specific endonucleases: XPG cuts the damaged strand on the 3' side of the lesion, and the ERCC1-XPF heterodimer cuts on the 5' side. The excised oligonucleotide is released, and the resulting gap is filled by DNA polymerases δ or ε (using PCNA and RFC) and sealed by DNA ligase I or III.</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Correction of Replication Errors: Mismatch Repair (MMR)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MMR is a critical post-replicative surveillance system that ensures the fidelity of genetic inheritance by correcting errors that escape the 3'-5' proofreading activity of replicative DNA polymerases. These errors include base-base mismatches and small insertion-deletion loops (IDLs), which can arise from strand slippage in repetitive sequences. By correcting these mistakes, MMR increases the overall fidelity of DNA replication by 100 to 1000-fold. Failure of the MMR system results in a "mutator phenotype," characterized by a dramatically elevated rate of spontaneous mutation and instability in microsatellite sequences (MSI), a key biomarker for certain cancers.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eukaryotes, the MMR process is initiated by mismatch recognition. The MutSα heterodimer, composed of MSH2 and MSH6, recognizes base-base mismatches and single-nucleotide IDLs. For larger IDLs (up to ~10 nucleotides), recognition is handled by the MutSβ heterodimer, consisting of MSH2 and MSH3. Upon binding the mismatch, the MutS complex undergoes an ATP-dependent conformational change and recruits the MutLα heterodimer (MLH1 and PMS2).</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central challenge for MMR is strand discrimination: ensuring that the repair is targeted to the newly synthesized (erroneous) strand, not the parental template strand. In eukaryotes, this is thought to be directed by pre-existing nicks on the nascent strand, such as the gaps between Okazaki fragments on the lagging strand. The proliferating cell nuclear antigen (PCNA) clamp, which encircles the DNA at the replication fork, plays a key role in this process. The MutLα complex, in conjunction with PCNA and Replication Factor C (RFC), is activated to introduce a nick on the nascent strand. This nick serves as an entry point for the 5'-3' exonuclease EXO1, which digests the strand past the mismatch. The resulting single-stranded gap is then filled by DNA polymerase δ and sealed by DNA ligase I.</w:t>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 Mending Double-Strand Breaks (DSBs): Non-Homologous End Joining (NHEJ) and Homologous Recombination (HR)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DSBs are the most severe form of DNA damage, as a single unrepaired break can lead to cell death or large-scale chromosomal aberrations like translocations, which are potent drivers of cancer. Eukaryotic cells have evolved two major, mechanistically distinct pathways to repair DSBs: the fast but potentially error-prone NHEJ, and the slow but high-fidelity HR. The choice between these two pathways is one of the most critical decisions in the DDR, and is tightly regulated by factors such as cell cycle phase and the nature of the DNA break itself.</w:t>
      </w:r>
    </w:p>
    <w:p w:rsidR="00000000" w:rsidDel="00000000" w:rsidP="00000000" w:rsidRDefault="00000000" w:rsidRPr="00000000" w14:paraId="0000001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1.4.1 Non-Homologous End Joining (NHEJ)</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 is the predominant DSB repair pathway in mammalian cells, responsible for repairing the majority of breaks and active throughout all phases of the cell cycle, particularly in the G0 and G1 phases when a sister chromatid template for HR is unavailable. Its mechanism involves the direct ligation of broken DNA ends, often without regard for sequence homology, which makes it inherently faster but also more prone to introducing small insertions or deletions (indels) at the repair junction.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pathway is initiated by the highly abundant Ku70/80 heterodimer, a ring-shaped complex that rapidly recognizes and binds to the broken DNA ends. Ku acts as a scaffold, protecting the ends from excessive degradation and recruiting the large serine/threonine kinase, DNA-dependent protein kinase catalytic subunit (DNA-PKcs). The assembly of the DNA-PK complex (Ku and DNA-PKcs) brings the two DNA ends into proximity (synapsis) and activates the kinase function of DNA-PKcs, which phosphorylates multiple downstream targets. If the DNA ends are "dirty" or incompatible (e.g., possess non-ligatable chemical groups or overhangs), they are processed by a suite of enzymes, including the Artemis nuclease and DNA polymerases of the PolX family (Pol μ and Pol λ). The final step is the ligation of the processed ends, catalyzed by the DNA Ligase IV (LIG4) in complex with its cofactor XRCC4. This ligation complex is further stabilized and stimulated by the XRCC4-like factor, XLF.</w:t>
      </w:r>
    </w:p>
    <w:p w:rsidR="00000000" w:rsidDel="00000000" w:rsidP="00000000" w:rsidRDefault="00000000" w:rsidRPr="00000000" w14:paraId="0000001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1.4.2 Homologous Recombination (HR)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is a high-fidelity repair mechanism that uses an intact homologous DNA sequence, almost exclusively the sister chromatid, as a template to accurately restore the original sequence at the break site. Because of its requirement for a sister chromatid, HR activity is restricted to the late S and G2 phases of the cell cycle.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is initiated by the crucial step of DSB end resection, where the 5'-terminated strands at the break are nucleolytically degraded to generate long 3' single-stranded DNA (ssDNA) overhangs. This irreversible step commits the cell to HR and is a key point of regulation. Resection is a two-step process, initiated by the Mre11-Rad50-Nbs1 (MRN) complex in conjunction with CtIP, followed by extensive long-range resection by nucleases such as EXO1 or DNA2 (in concert with the BLM helicase).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resulting 3' ssDNA tails are rapidly coated by the ssDNA-binding protein RPA, which removes secondary structures and protects the DNA. RPA is then displaced by the central enzyme of HR, the RAD51 recombinase, which forms a nucleoprotein filament on the ssDNA. This loading of RAD51 is a critical, highly regulated step mediated by proteins such as BRCA2 (Breast Cancer susceptibility gene 2). The RAD51-ssDNA filament is the active species that performs the homology search. It invades the intact homologous duplex DNA of the sister chromatid, displacing one strand to form a structure known as a displacement loop (D-loop). The 3' end of the invading strand then acts as a primer for a DNA polymerase, which synthesizes new DNA using the sister chromatid as a template, thereby restoring the genetic information lost at the break. Following DNA synthesis, the extended strand can be processed through various sub-pathways, such as synthesis-dependent strand annealing (SDSA) or the formation and resolution of double Holliday junctions, to complete the repair process.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Protein Components of Major DNA Repair Pathways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Pathway</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Step/Function</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Proteins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Role in Pathway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BER</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Damage Recognition</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Glycosylases (e.g., OGG1, UNG)</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Recognize and excise specific damaged bases (e.g., 8-oxoG, uracil).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 Site Incision</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APE1</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Cleaves the phosphodiester backbone 5' to the AP site.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Synthesis &amp; Ligation</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 β, XRCC1, LIG3</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Fill single-nucleotide gap (Pol β), scaffold repair complex (XRCC1), seal nick (LIG3).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NER</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GG-NER Recognition</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XPC-RAD23B, DDB1/2</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Recognize helix-distorting lesions throughout the genome.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TC-NER Recognition</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RNAPII, CSA, CSB</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Recognize transcription-blocking lesions in active genes.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Unwinding</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TFIIH (XPB, XPD)</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Helicase complex that opens the DNA around the lesion.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Dual Incision</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XPG, ERCC1-XPF</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Endonucleases that cut 3' (XPG) and 5' (ERCC1-XPF) to the lesion.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MMR</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Mismatch Recognition</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MSH2-MSH6 (MutSα), MSH2-MSH3 (MutSβ)</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Recognize base-base mismatches (MutSα) or insertion/deletion loops (MutSβ).</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Strand Discrimination</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MLH1-PMS2 (MutLα), PCNA</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Nick the nascent strand to direct repair machinery.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Excision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EXO1</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exonuclease that removes the mismatched region.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NHEJ</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 Recognition</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Ku70/80</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to DSB ends, acts as a scaffold for other NHEJ factors.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 Signaling</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DNA-PKcs</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 recruited by Ku; phosphorylates targets to promote repair and synapsis.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Artemis, Pol μ, Pol λ</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Nuclease and polymerases that clean up and fill in incompatible DNA ends.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Ligation</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XRCC4-LIG4, XLF</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Complex that performs the final ligation of the DNA ends.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HR</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 Resection</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 Complex (Mre11-Rad50-Nbs1), CtIP</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Initiate 5'-3' resection of DSB ends to create 3' ssDNA overhangs.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Filament Formation</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RPA, BRCA2, RAD51</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RPA coats ssDNA, is replaced by RAD51 with the help of BRCA2 to form the active recombinase filament.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Strand Invasion</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RAD51</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Mediates invasion of the homologous template DNA to form a D-loop.</w:t>
            </w:r>
          </w:p>
        </w:tc>
      </w:tr>
    </w:tbl>
    <w:p w:rsidR="00000000" w:rsidDel="00000000" w:rsidP="00000000" w:rsidRDefault="00000000" w:rsidRPr="00000000" w14:paraId="0000006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2: Orchestrating the Response: Mechanisms of DNA Repair Pathway Crosstalk</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canonical pathways provide the essential machinery for repair, their operation is not independent. The DDR functions as a cohesive network, orchestrated by master signaling molecules and regulated by complex interactions that ensure the correct pathway is deployed at the correct time and place. This section explores the molecular mechanisms of this crosstalk, focusing on the key decision points that define the cellular response to DNA damage.</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Master Regulators of the DDR: The Central Role of ATM and ATR Kinases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apex of the DDR signaling network are two large serine/threonine kinases of the phosphoinositide 3-kinase-like kinase (PIKK) family: ATM (Ataxia-Telangiectasia Mutated) and ATR (ATM and Rad3-related). These kinases function as master transducers, sensing distinct forms of DNA damage and phosphorylating hundreds of downstream substrates to orchestrate a global response that includes pathway choice, cell cycle checkpoint activation, and apoptosis.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 is primarily activated by DNA double-strand breaks (DSBs). In undamaged cells, ATM exists as an inactive dimer or oligomer. Upon a DSB, the MRN complex (Mre11-Rad50-Nbs1) is one of the first sensors to arrive at the break site, where it recruits and activates ATM, leading to its monomerization and autophosphorylation.</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ATR responds to a broader spectrum of DNA damage, with its canonical activator being long stretches of single-stranded DNA (ssDNA) coated by the replication protein A (RPA) complex. This RPA-ssDNA platform is a common structural intermediate generated during the processing of various lesions, including those repaired by NER, and is a hallmark of stalled or collapsed replication forks. This places ATR at a critical nexus, linking the repair of diverse lesions to the cell cycle and replication machinery. ATR is recruited to RPA-ssDNA via its obligate partner, ATRIP, and its full activation requires other factors like the 9-1-1 clamp complex and TopBP1.</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Although their primary activators are distinct, the functions of ATM and ATR are not mutually exclusive but are deeply intertwined. A critical example of their crosstalk occurs during DSB repair. While ATM is the initial responder to the break, its activity, along with the MRN complex, promotes the 5' end resection necessary for HR. This very act of resection generates the RPA-coated ssDNA substrate that subsequently activates ATR. This "ATM-to-ATR switch" ensures a sustained checkpoint signal as the repair process transitions from initial sensing to the more complex steps of HR. Conversely, under conditions of UV damage or replication stress, ATR can phosphorylate and activate ATM, demonstrating a reciprocal and collaborative relationship designed to mount a robust and adaptable response. Once activated, ATM and ATR phosphorylate a largely overlapping set of downstream targets, including the key effector checkpoint kinases CHK2 (primarily by ATM) and CHK1 (primarily by ATR), which then amplify and propagate the signal to the cell cycle machinery and other repair factors.</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Critical Decision Point: Crosstalk in DSB Repair Pathway Choice</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choice between the rapid, error-prone NHEJ pathway and the slow, high-fidelity HR pathway for repairing a DSB is perhaps the most consequential decision within the DDR network. An inappropriate choice can lead to cell death or oncogenic chromosomal rearrangements. This decision is not stochastic but is governed by a tightly regulated competition between pro-NHEJ and pro-HR factors, with the cell cycle acting as the master referee.</w:t>
      </w:r>
    </w:p>
    <w:p w:rsidR="00000000" w:rsidDel="00000000" w:rsidP="00000000" w:rsidRDefault="00000000" w:rsidRPr="00000000" w14:paraId="0000007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Cell Cycle-Dependent Regulation via Cyclin-Dependent Kinases (CDKs)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fundamental level of regulation is the cell cycle itself. HR is stringently confined to the S and G2 phases, as it absolutely requires a sister chromatid to serve as a repair template. NHEJ, being template-independent, can operate throughout the cell cycle but is the dominant, and often only, choice in G1.</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molecular switch that enforces this regulation is the activity of cyclin-dependent kinases (CDKs). CDK activity is low in G1 and high in S and G2. This differential activity directly controls the initiation of end resection, the irreversible step that commits a DSB to HR and simultaneously prevents its repair by NHEJ. A key target of S/G2-specific CDKs (e.g., CDK2) is the resection factor CtIP. Phosphorylation of CtIP by CDKs is essential for it to associate with the MRN complex and initiate resection. In G1, the lack of this phosphorylation keeps CtIP inactive, thereby suppressing resection and channeling DSBs into the NHEJ pathway.</w:t>
      </w:r>
    </w:p>
    <w:p w:rsidR="00000000" w:rsidDel="00000000" w:rsidP="00000000" w:rsidRDefault="00000000" w:rsidRPr="00000000" w14:paraId="0000007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The Antagonistic Dance of 53BP1 and BRCA1 in Dictating Resection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Layered on top of the cell cycle control is a dynamic competition at the site of the break between two critical tumor suppressor proteins: 53BP1 and BRCA1. This antagonism occurs precisely at the gateway to HR: the end resection step.</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53BP1 acts as a potent gatekeeper for NHEJ. It is rapidly recruited to the chromatin surrounding a DSB, where it functions as a barrier, physically shielding the DNA ends from the nucleases that carry out resection. It accomplishes this, in part, by recruiting downstream effectors like RIF1, which reinforces this protective shield. By inhibiting resection, 53BP1 effectively preserves the DNA end structure for ligation by the NHEJ machinery.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BRCA1, in contrast, is a key pro-HR factor. Its critical role in this context is to overcome the inhibitory block imposed by 53BP1, thereby permitting resection to proceed and paving the way for HR. This antagonistic relationship is also regulated by the cell cycle. In G1, 53BP1's influence is dominant, promoting NHEJ. As cells enter S phase, the rising CDK activity not only activates CtIP but also enables BRCA1 to mediate the displacement of the 53BP1-RIF1 complex from the immediate vicinity of the break. This localized removal of the inhibitory shield allows the now-active resection machinery to access the DNA ends. The recruitment of these factors is also influenced by the local chromatin environment, with 53BP1 binding to specific histone marks (H4K20me2 and H2AK15ub) that are themselves subject to regulation. This intricate, competitive interplay ensures that the high-fidelity HR pathway is activated only in the appropriate cell cycle phase when a template is available, while the faster NHEJ pathway handles the majority of breaks in other phases.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Key Regulators of DSB Repair Pathway Choice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Regulatory Factor</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Favored Pathway</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Mechanism of Action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Cell Cycle Phase</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G1: NHEJ; S/G2: HR</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Governed by template availability (sister chromatid in S/G2) and CDK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CDKs</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S/G2: HR</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CDK activity phosphorylates and activates resection factors like CtIP, promoting HR. Low G1 activity suppresses resection.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53BP1</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to DSBs and, with RIF1, forms a barrier that physically blocks end resection, protecting ends for NHEJ.</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BRCA1</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Promotes HR by antagonizing and mediating the removal of the 53BP1-RIF1 inhibitory complex from break sites in S/G2.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CtIP</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resection factor whose activity is enabled by CDK phosphorylation in S/G2, initiating the commitment to HR.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MRN Complex</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Senses the DSB and, with CtIP, performs the initial end resection required for HR.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Ku70/80</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NHEJ</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Rapidly binds DSB ends, physically blocking access for resection machinery and scaffolding the NHEJ complex.</w:t>
            </w:r>
          </w:p>
        </w:tc>
      </w:tr>
    </w:tbl>
    <w:p w:rsidR="00000000" w:rsidDel="00000000" w:rsidP="00000000" w:rsidRDefault="00000000" w:rsidRPr="00000000" w14:paraId="0000009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Interplay Between Excision and Mismatch Repair Pathways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DSB repair choice represents a major hub of crosstalk, significant interactions also occur between the pathways responsible for smaller lesions. These interactions often arise when the repair of one type of lesion generates an intermediate that is a substrate for another pathway, or when pathways share protein components or regulatory signals.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notable example is the crosstalk between BER and NER. While these pathways are largely specialized, evidence suggests that NER machinery can participate in the removal of certain oxidative lesions, which are canonical BER substrates. This overlap may be particularly important in post-mitotic neurons. The severe neurodegenerative phenotypes seen in TC-NER-deficiency syndromes like Cockayne Syndrome could be partly explained by the failure of NER to act as a backup for BER in clearing endogenous oxidative damage that blocks transcription.</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dramatic and therapeutically relevant interaction occurs between MMR and BER in response to DNA alkylating agents like temozolomide (TMZ). TMZ induces a spectrum of lesions, including N-alkylations (e.g., N7-methylguanine), which are repaired by BER, and O6-methylguanine (O6mG), which can be repaired by direct reversal or, if mispaired with thymine during replication, triggers MMR. A novel, replication-independent mechanism of toxicity has been proposed, driven by the convergence of these two pathways. In this model, the BER pathway initiates repair of an N-alkylation adduct, creating a transient SSB. If an O6mG:C lesion exists nearby on the opposite strand, it can trigger an MMR-dependent excision process. Should the MMR excision gap extend to the BER-initiated nick before it is sealed, a lethal DSB is formed. This demonstrates how the simultaneous, uncoordinated action of two distinct repair pathways on closely spaced lesions can convert relatively benign single-strand damage into a highly cytotoxic DSB.</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MMR proteins have been shown to influence HR, acting as "anti-recombinases" that prevent recombination between sequences that are similar but not identical (homeologous recombination). This function is critical for maintaining genomic stability by preventing aberrant chromosomal exchanges. MMR proteins are also deeply implicated in the pathogenic expansion of trinucleotide repeats that cause diseases like Huntington's disease, a process that involves the processing of unusual DNA structures and repair intermediates.</w:t>
      </w:r>
    </w:p>
    <w:p w:rsidR="00000000" w:rsidDel="00000000" w:rsidP="00000000" w:rsidRDefault="00000000" w:rsidRPr="00000000" w14:paraId="0000009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 Coordination with the Cell Cycle: The Checkpoint-Repair Interface</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fundamental principle of the DDR is that repair must be coordinated with cell cycle progression. It is futile to repair DNA if the cell divides before the repair is complete. This coordination is mediated by DNA damage checkpoints, which are signaling cascades that induce a temporary cell cycle arrest, providing a window of time for repair to occur. The activation of these checkpoints is a prime example of crosstalk, where the detection of DNA damage or repair intermediates directly engages the core cell cycle machinery.</w:t>
      </w:r>
    </w:p>
    <w:p w:rsidR="00000000" w:rsidDel="00000000" w:rsidP="00000000" w:rsidRDefault="00000000" w:rsidRPr="00000000" w14:paraId="0000009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2.4.1 Signaling from Single-Strand Breaks and Repair Intermediates to G1/S Checkpoints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SSBs and the ssDNA gaps generated as obligate intermediates during BER and NER are themselves potent signals for checkpoint activation. These ssDNA regions are rapidly coated by RPA, which serves as a platform for the recruitment of the ATR-ATRIP kinase complex. Once recruited, ATR is activated and phosphorylates a range of substrates, most notably the effector kinase CHK1. Activated CHK1 then targets and phosphorylates the phosphatase Cdc25A, marking it for proteasomal degradation. Cdc25A is required to remove an inhibitory phosphate from CDK2, a key driver of the G1-to-S phase transition. Therefore, by triggering the degradation of Cdc25A, the presence of a single-strand repair intermediate effectively shuts down CDK2 activity, halting the cell cycle at the G1/S boundary and preventing the cell from initiating DNA replication with damaged templates. This provides a direct, elegant molecular link from the processing of a single damaged base to a global halt in cell cycle progression.</w:t>
      </w:r>
    </w:p>
    <w:p w:rsidR="00000000" w:rsidDel="00000000" w:rsidP="00000000" w:rsidRDefault="00000000" w:rsidRPr="00000000" w14:paraId="0000009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2.4.2 DSB Signaling to Intra-S and G2/M Checkpoints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DSBs trigger a robust checkpoint response to prevent the replication of broken chromosomes (the intra-S checkpoint) and to block entry into mitosis (the G2/M checkpoint). This response is initiated primarily by the ATM-CHK2 signaling axis, which is activated directly by the break. As resection proceeds in S and G2 phases, the ATR-CHK1 pathway is also engaged, providing a sustained signal. These kinases phosphorylate numerous effectors, including the tumor suppressor p53 and the Cdc25 family of phosphatases, to enforce the arrest. The intra-S checkpoint slows the rate of ongoing DNA replication and prevents the firing of new replication origins, while the G2/M checkpoint is the final gatekeeper before cell division. This intricate coordination ensures that DSBs are fully repaired by either NHEJ or HR before the cell commits to the irreversible process of chromosome segregation.</w:t>
      </w:r>
    </w:p>
    <w:p w:rsidR="00000000" w:rsidDel="00000000" w:rsidP="00000000" w:rsidRDefault="00000000" w:rsidRPr="00000000" w14:paraId="0000009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When the Network Fails: Pathological Consequences of Dysregulated Crosstalk</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exquisite coordination of the DDR network is essential for maintaining cellular and organismal health. When this network is compromised through genetic defects or environmental stress, the consequences are severe, manifesting as some of the most challenging human diseases. This section explores how failures in DNA repair crosstalk contribute to carcinogenesis, neurodegeneration, and premature aging.</w:t>
      </w:r>
    </w:p>
    <w:p w:rsidR="00000000" w:rsidDel="00000000" w:rsidP="00000000" w:rsidRDefault="00000000" w:rsidRPr="00000000" w14:paraId="000000A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Genomic Instability and Carcinogenesis: The Price of Imbalance</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Genomic instability is a fundamental hallmark of cancer, and defects in the DDR are a primary cause. The dysregulation of crosstalk between repair pathways, particularly in the management of DSBs, creates a permissive environment for the accumulation of mutations and chromosomal aberrations that drive tumorigenesis.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consequences of an imbalance between HR and NHEJ are profound. Hereditary mutations in key HR genes, most notably </w:t>
      </w:r>
      <w:r w:rsidDel="00000000" w:rsidR="00000000" w:rsidRPr="00000000">
        <w:rPr>
          <w:i w:val="1"/>
          <w:rtl w:val="0"/>
        </w:rPr>
        <w:t xml:space="preserve">BRCA1</w:t>
      </w:r>
      <w:r w:rsidDel="00000000" w:rsidR="00000000" w:rsidRPr="00000000">
        <w:rPr>
          <w:rtl w:val="0"/>
        </w:rPr>
        <w:t xml:space="preserve"> and </w:t>
      </w:r>
      <w:r w:rsidDel="00000000" w:rsidR="00000000" w:rsidRPr="00000000">
        <w:rPr>
          <w:i w:val="1"/>
          <w:rtl w:val="0"/>
        </w:rPr>
        <w:t xml:space="preserve">BRCA2</w:t>
      </w:r>
      <w:r w:rsidDel="00000000" w:rsidR="00000000" w:rsidRPr="00000000">
        <w:rPr>
          <w:rtl w:val="0"/>
        </w:rPr>
        <w:t xml:space="preserve">, dramatically increase the lifetime risk of developing breast, ovarian, prostate, and pancreatic cancers. In the absence of functional HR, cells become pathologically reliant on error-prone repair pathways like NHEJ and an alternative, microhomology-mediated end joining (alt-EJ) pathway. While these pathways can ligate the break and allow the cell to survive, they frequently do so with errors, introducing small indels or, more dangerously, stitching together ends from different chromosomes, leading to translocations. This state of HR deficiency, often termed "BRCAness" or simply HRD, generates a characteristic pattern of genomic scarring that fuels cancer progression.</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Conversely, while defects in core NHEJ factors are more commonly associated with severe immunodeficiency, NHEJ can also play a paradoxical, pro-tumorigenic role. In cells that have lost checkpoint controls (e.g., p53 mutation), the rapid and inaccurate nature of NHEJ can facilitate the formation of oncogenic translocations that might otherwise have been prevented by apoptosis.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Defects in other pathways also drive cancer through failed crosstalk. Loss of MMR function, as seen in Lynch syndrome (Hereditary Nonpolyposis Colorectal Cancer, HNPCC), cripples the cell's ability to correct replication errors. This leads to the aforementioned mutator phenotype and MSI, which is a key pathogenic event in colorectal, endometrial, and other cancers.</w:t>
      </w:r>
    </w:p>
    <w:p w:rsidR="00000000" w:rsidDel="00000000" w:rsidP="00000000" w:rsidRDefault="00000000" w:rsidRPr="00000000" w14:paraId="000000A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Neurodegeneration: A Consequence of Unresolved DNA Damage in Post-Mitotic Cells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nervous system is uniquely vulnerable to the accumulation of DNA damage. Neurons are post-mitotic, meaning they cannot dilute damage through cell division, and they possess a long lifespan and exceptionally high metabolic rate, which generates a constant stream of endogenous reactive oxygen species (ROS) and associated oxidative DNA damage. Consequently, the health and survival of neurons are critically dependent on the continuous and efficient functioning of DNA repair pathways, primarily those that do not require replication, such as BER, NER, and NHEJ.</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growing body of evidence now firmly links defects in the DDR network to a wide spectrum of neurodegenerative diseases (NDDs), including Alzheimer's disease (AD), Parkinson's disease (PD), Huntington's disease (HD), amyotrophic lateral sclerosis (ALS), and various ataxias. The failure to repair lesions leads to persistent DNA damage signaling, which can trigger apoptosis or cellular dysfunction, ultimately resulting in neuronal loss and progressive neurological decline.</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Crosstalk failures are central to this pathology. Given the high burden of oxidative damage in the brain, defects in BER and the broader single-strand break repair (SSBR) pathway are strongly implicated. Indeed, mutations in SSBR components such as aprataxin (APTX), tyrosyl-DNA phosphodiesterase 1 (TDP1), and XRCC1 are the genetic basis of several spinocerebellar ataxias. Furthermore, defects in transcription-coupled NER (TC-NER) cause Cockayne syndrome and other disorders characterized by severe neurodegeneration. This highlights the critical importance of clearing transcription-blocking lesions from active genes to maintain neuronal function. The pathological mechanism likely involves a failure of crosstalk: in long-lived neurons, TC-NER may serve as an essential backup pathway for repairing certain types of endogenous oxidative damage that would normally be handled by BER. When TC-NER is defective, these lesions persist, block transcription of essential neuronal genes, and trigger cell death.</w:t>
      </w:r>
    </w:p>
    <w:p w:rsidR="00000000" w:rsidDel="00000000" w:rsidP="00000000" w:rsidRDefault="00000000" w:rsidRPr="00000000" w14:paraId="000000A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Premature Aging Syndromes: Insights from Monogenic DNA Repair Disorders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DNA damage theory of aging posits that the gradual accumulation of unrepaired genomic lesions is a fundamental and causal driver of the aging process. The most compelling evidence for this theory comes from the study of human progeroid syndromes—rare, inherited diseases in which a defect in a single gene leads to features of accelerated aging. A significant number of these syndromes are caused by mutations in genes central to the DDR network.</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"segmental progerias," such as Werner Syndrome (WS), Bloom Syndrome (BS), and Cockayne Syndrome (CS), serve as powerful models for understanding how the breakdown of genome maintenance translates into organismal aging.</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Werner Syndrome</w:t>
      </w:r>
      <w:r w:rsidDel="00000000" w:rsidR="00000000" w:rsidRPr="00000000">
        <w:rPr>
          <w:rtl w:val="0"/>
        </w:rPr>
        <w:t xml:space="preserve">, caused by mutations in the </w:t>
      </w:r>
      <w:r w:rsidDel="00000000" w:rsidR="00000000" w:rsidRPr="00000000">
        <w:rPr>
          <w:i w:val="1"/>
          <w:rtl w:val="0"/>
        </w:rPr>
        <w:t xml:space="preserve">WRN</w:t>
      </w:r>
      <w:r w:rsidDel="00000000" w:rsidR="00000000" w:rsidRPr="00000000">
        <w:rPr>
          <w:rtl w:val="0"/>
        </w:rPr>
        <w:t xml:space="preserve"> gene, which encodes a RecQ helicase, closely mimics many aspects of normal aging. The WRN protein functions at the crossroads of DNA replication, recombination, and repair, and its absence leads to widespread genomic instability and cellular senescence.</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Bloom Syndrome</w:t>
      </w:r>
      <w:r w:rsidDel="00000000" w:rsidR="00000000" w:rsidRPr="00000000">
        <w:rPr>
          <w:rtl w:val="0"/>
        </w:rPr>
        <w:t xml:space="preserve">, resulting from mutations in the related </w:t>
      </w:r>
      <w:r w:rsidDel="00000000" w:rsidR="00000000" w:rsidRPr="00000000">
        <w:rPr>
          <w:i w:val="1"/>
          <w:rtl w:val="0"/>
        </w:rPr>
        <w:t xml:space="preserve">BLM</w:t>
      </w:r>
      <w:r w:rsidDel="00000000" w:rsidR="00000000" w:rsidRPr="00000000">
        <w:rPr>
          <w:rtl w:val="0"/>
        </w:rPr>
        <w:t xml:space="preserve"> helicase, is characterized by genomic instability and a high incidence of cancer.</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Cockayne Syndrome</w:t>
      </w:r>
      <w:r w:rsidDel="00000000" w:rsidR="00000000" w:rsidRPr="00000000">
        <w:rPr>
          <w:rtl w:val="0"/>
        </w:rPr>
        <w:t xml:space="preserve">, caused by defects in the TC-NER proteins CSA or CSB, leads to severe developmental and neurological defects and features of premature aging, underscoring the link between transcription, DNA repair, and the aging process.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syndromes vividly illustrate how a defect in a single node can destabilize the entire DDR network. The proteins mutated in these disorders are often hubs that coordinate multiple processes. Their loss results in a failure of crosstalk, leading to stalled replication, unresolved repair intermediates, and chronic activation of damage signaling. This, in turn, drives cells into a state of irreversible growth arrest known as cellular senescence, a key contributor to the functional decline of tissues seen in aging.</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DNA Repair Defect Syndromes and Associated Pathologies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Syndrome/Disease</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Defective Gene(s)</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Pathway(s) Affected</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Pathological Consequences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Hereditary Breast/Ovarian Cancer</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BRCA1, BRCA2, PALB2</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Homologous Recombination (HR)</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lifetime risk of breast, ovarian, prostate, pancreatic cancer.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Lynch Syndrome (HNPCC)</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MLH1, MSH2, MSH6, PMS2</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Mismatch Repair (MMR)</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risk of colorectal, endometrial, and other cancers; microsatellite instability.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Ataxia-Telangiectasia (AT)</w:t>
            </w:r>
          </w:p>
        </w:tc>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ATM</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DSB Signaling, HR, Checkpoint Control</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Cerebellar ataxia (neurodegeneration), immunodeficiency, cancer predisposition.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Xeroderma Pigmentosum (XP)</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XPA, XPC, XPD</w:t>
            </w:r>
            <w:r w:rsidDel="00000000" w:rsidR="00000000" w:rsidRPr="00000000">
              <w:rPr>
                <w:rtl w:val="0"/>
              </w:rPr>
              <w:t xml:space="preserve">, etc.</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Nucleotide Excision Repair (NER)</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Extreme sun sensitivity, &gt;1000-fold increased risk of skin cancer, neurological defects in some cases.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Cockayne Syndrome (CS)</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CSA (ERCC8), CSB (ERCC6)</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Transcription-Coupled NER (TC-NER)</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Severe neurodegeneration, developmental defects, premature aging features, photosensitivity.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Werner Syndrome (WS)</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WRN</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Replication, Recombination, Repair</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Premature aging (graying hair, cataracts, osteoporosis), cancer predisposition (sarcomas).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Bloom Syndrome (BS)</w:t>
            </w:r>
          </w:p>
        </w:tc>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BLM</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Replication, Recombination, Repair</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Growth deficiency, immunodeficiency, sun sensitivity, very high cancer predisposition.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Fanconi Anemia (FA)</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FANCA, FANCC, FANCG</w:t>
            </w:r>
            <w:r w:rsidDel="00000000" w:rsidR="00000000" w:rsidRPr="00000000">
              <w:rPr>
                <w:rtl w:val="0"/>
              </w:rPr>
              <w:t xml:space="preserve">, etc.</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Interstrand Crosslink (ICL) Repair, HR</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Bone marrow failure, developmental abnormalities, high risk of AML and solid tumors.</w:t>
            </w:r>
          </w:p>
        </w:tc>
      </w:tr>
    </w:tbl>
    <w:p w:rsidR="00000000" w:rsidDel="00000000" w:rsidP="00000000" w:rsidRDefault="00000000" w:rsidRPr="00000000" w14:paraId="000000D6">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4: Exploiting Network Dependencies: Therapeutic Strategies and Future Perspectives</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realization that cancer cells often harbor defects in the DDR network, creating specific vulnerabilities, has revolutionized oncology. By targeting the remaining functional repair pathways upon which these tumors become addicted, it is possible to selectively kill cancer cells while sparing normal tissues. This section reviews the therapeutic strategies that exploit DNA repair crosstalk, from the established success of PARP inhibitors to the exciting frontier of emerging targeted agents.</w:t>
      </w:r>
    </w:p>
    <w:p w:rsidR="00000000" w:rsidDel="00000000" w:rsidP="00000000" w:rsidRDefault="00000000" w:rsidRPr="00000000" w14:paraId="000000D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The Synthetic Lethality Paradigm: From PARP Inhibitors to the Concept of BRCAness</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principle of synthetic lethality describes a genetic interaction where the loss of function of two genes individually is viable, but their combined loss is lethal. This concept provides a powerful framework for targeted cancer therapy.</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clinical success of poly(ADP-ribose) polymerase (PARP) inhibitors in cancers with </w:t>
      </w:r>
      <w:r w:rsidDel="00000000" w:rsidR="00000000" w:rsidRPr="00000000">
        <w:rPr>
          <w:i w:val="1"/>
          <w:rtl w:val="0"/>
        </w:rPr>
        <w:t xml:space="preserve">BRCA1</w:t>
      </w:r>
      <w:r w:rsidDel="00000000" w:rsidR="00000000" w:rsidRPr="00000000">
        <w:rPr>
          <w:rtl w:val="0"/>
        </w:rPr>
        <w:t xml:space="preserve"> or </w:t>
      </w:r>
      <w:r w:rsidDel="00000000" w:rsidR="00000000" w:rsidRPr="00000000">
        <w:rPr>
          <w:i w:val="1"/>
          <w:rtl w:val="0"/>
        </w:rPr>
        <w:t xml:space="preserve">BRCA2</w:t>
      </w:r>
      <w:r w:rsidDel="00000000" w:rsidR="00000000" w:rsidRPr="00000000">
        <w:rPr>
          <w:rtl w:val="0"/>
        </w:rPr>
        <w:t xml:space="preserve"> mutations is the quintessential example of synthetic lethality in action. The mechanism is a direct consequence of failed DSB repair crosstalk.</w:t>
      </w:r>
    </w:p>
    <w:p w:rsidR="00000000" w:rsidDel="00000000" w:rsidP="00000000" w:rsidRDefault="00000000" w:rsidRPr="00000000" w14:paraId="000000D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Lethal Combination:</w:t>
      </w:r>
      <w:r w:rsidDel="00000000" w:rsidR="00000000" w:rsidRPr="00000000">
        <w:rPr>
          <w:rtl w:val="0"/>
        </w:rPr>
        <w:t xml:space="preserve"> Cells with biallelic loss of </w:t>
      </w:r>
      <w:r w:rsidDel="00000000" w:rsidR="00000000" w:rsidRPr="00000000">
        <w:rPr>
          <w:i w:val="1"/>
          <w:rtl w:val="0"/>
        </w:rPr>
        <w:t xml:space="preserve">BRCA1</w:t>
      </w:r>
      <w:r w:rsidDel="00000000" w:rsidR="00000000" w:rsidRPr="00000000">
        <w:rPr>
          <w:rtl w:val="0"/>
        </w:rPr>
        <w:t xml:space="preserve"> or </w:t>
      </w:r>
      <w:r w:rsidDel="00000000" w:rsidR="00000000" w:rsidRPr="00000000">
        <w:rPr>
          <w:i w:val="1"/>
          <w:rtl w:val="0"/>
        </w:rPr>
        <w:t xml:space="preserve">BRCA2</w:t>
      </w:r>
      <w:r w:rsidDel="00000000" w:rsidR="00000000" w:rsidRPr="00000000">
        <w:rPr>
          <w:rtl w:val="0"/>
        </w:rPr>
        <w:t xml:space="preserve"> are deficient in HR, the high-fidelity pathway for repairing DSBs that arise during replication. PARP enzymes, particularly PARP1, are key sensors of SSBs and are central to the BER/SSBR pathway. When PARP is inhibited, SSBs go unrepaired. During S-phase, when replication forks encounter these SSBs, the forks collapse, generating DSBs. In normal cells, these therapy-induced DSBs can be efficiently repaired by HR. However, in HR-deficient cancer cells, these breaks cannot be fixed, leading to overwhelming genomic instability, mitotic catastrophe, and selective cell death.</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powerful therapeutic rationale has led to the approval of several PARP inhibitors (e.g., olaparib, rucaparib, niraparib, talazoparib) for treating ovarian, breast, prostate, and pancreatic cancers harboring </w:t>
      </w:r>
      <w:r w:rsidDel="00000000" w:rsidR="00000000" w:rsidRPr="00000000">
        <w:rPr>
          <w:i w:val="1"/>
          <w:rtl w:val="0"/>
        </w:rPr>
        <w:t xml:space="preserve">BRCA</w:t>
      </w:r>
      <w:r w:rsidDel="00000000" w:rsidR="00000000" w:rsidRPr="00000000">
        <w:rPr>
          <w:rtl w:val="0"/>
        </w:rPr>
        <w:t xml:space="preserve"> mutations.</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concept has since been broadened to "BRCAness" or, more accurately, Homologous Recombination Deficiency (HRD). This term encompasses tumors that exhibit a functional defect in the HR pathway due to mutations in other HR-related genes (e.g., </w:t>
      </w:r>
      <w:r w:rsidDel="00000000" w:rsidR="00000000" w:rsidRPr="00000000">
        <w:rPr>
          <w:i w:val="1"/>
          <w:rtl w:val="0"/>
        </w:rPr>
        <w:t xml:space="preserve">PALB2</w:t>
      </w:r>
      <w:r w:rsidDel="00000000" w:rsidR="00000000" w:rsidRPr="00000000">
        <w:rPr>
          <w:rtl w:val="0"/>
        </w:rPr>
        <w:t xml:space="preserve">, </w:t>
      </w:r>
      <w:r w:rsidDel="00000000" w:rsidR="00000000" w:rsidRPr="00000000">
        <w:rPr>
          <w:i w:val="1"/>
          <w:rtl w:val="0"/>
        </w:rPr>
        <w:t xml:space="preserve">ATM</w:t>
      </w:r>
      <w:r w:rsidDel="00000000" w:rsidR="00000000" w:rsidRPr="00000000">
        <w:rPr>
          <w:rtl w:val="0"/>
        </w:rPr>
        <w:t xml:space="preserve">, </w:t>
      </w:r>
      <w:r w:rsidDel="00000000" w:rsidR="00000000" w:rsidRPr="00000000">
        <w:rPr>
          <w:i w:val="1"/>
          <w:rtl w:val="0"/>
        </w:rPr>
        <w:t xml:space="preserve">RAD51C/D</w:t>
      </w:r>
      <w:r w:rsidDel="00000000" w:rsidR="00000000" w:rsidRPr="00000000">
        <w:rPr>
          <w:rtl w:val="0"/>
        </w:rPr>
        <w:t xml:space="preserve">) or epigenetic silencing of </w:t>
      </w:r>
      <w:r w:rsidDel="00000000" w:rsidR="00000000" w:rsidRPr="00000000">
        <w:rPr>
          <w:i w:val="1"/>
          <w:rtl w:val="0"/>
        </w:rPr>
        <w:t xml:space="preserve">BRCA1</w:t>
      </w:r>
      <w:r w:rsidDel="00000000" w:rsidR="00000000" w:rsidRPr="00000000">
        <w:rPr>
          <w:rtl w:val="0"/>
        </w:rPr>
        <w:t xml:space="preserve">. These HRD tumors are also hypersensitive to PARP inhibitors. Clinical tools, such as genomic scarring assays that calculate an "HRD score," are now used to identify patients without </w:t>
      </w:r>
      <w:r w:rsidDel="00000000" w:rsidR="00000000" w:rsidRPr="00000000">
        <w:rPr>
          <w:i w:val="1"/>
          <w:rtl w:val="0"/>
        </w:rPr>
        <w:t xml:space="preserve">BRCA</w:t>
      </w:r>
      <w:r w:rsidDel="00000000" w:rsidR="00000000" w:rsidRPr="00000000">
        <w:rPr>
          <w:rtl w:val="0"/>
        </w:rPr>
        <w:t xml:space="preserve"> mutations who may still benefit from this therapy.</w:t>
      </w:r>
    </w:p>
    <w:p w:rsidR="00000000" w:rsidDel="00000000" w:rsidP="00000000" w:rsidRDefault="00000000" w:rsidRPr="00000000" w14:paraId="000000D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Emerging Therapeutic Targets in the Crosstalk Network: POLQ, ATR, and WEE1 Inhibitors</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Building on the success of PARP inhibitors, researchers are actively targeting other key nodes in the DDR network, developing new synthetic lethal strategies for cancers with specific vulnerabilities.</w:t>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POLQ Inhibitors:</w:t>
      </w:r>
      <w:r w:rsidDel="00000000" w:rsidR="00000000" w:rsidRPr="00000000">
        <w:rPr>
          <w:rtl w:val="0"/>
        </w:rPr>
        <w:t xml:space="preserve"> DNA Polymerase Theta (POLQ) is the central enzyme in an error-prone DSB repair pathway known as microhomology-mediated end joining (MMEJ) or alternative end-joining (alt-EJ). In healthy cells, this pathway is suppressed. However, in HR-deficient tumors, cells often upregulate POLQ and become addicted to MMEJ for survival. This creates a new synthetic lethal relationship: inhibiting POLQ in an HR-deficient background is lethal. This is a particularly exciting strategy because POLQ upregulation is also a mechanism of resistance to PARP inhibitors. Therefore, POLQ inhibitors (e.g., SYN818, novobiocin) hold promise not only as a primary therapy for HRD tumors but also as a way to treat or prevent PARP inhibitor resistance. Several POLQ inhibitors are now in early-phase clinical trials.</w:t>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ATR Inhibitors:</w:t>
      </w:r>
      <w:r w:rsidDel="00000000" w:rsidR="00000000" w:rsidRPr="00000000">
        <w:rPr>
          <w:rtl w:val="0"/>
        </w:rPr>
        <w:t xml:space="preserve"> The ATR kinase is the master regulator of the response to replication stress. Many aggressive cancers exhibit high levels of intrinsic replication stress due to oncogene activation and rapid proliferation. Furthermore, tumors with defects in the ATM pathway (e.g., </w:t>
      </w:r>
      <w:r w:rsidDel="00000000" w:rsidR="00000000" w:rsidRPr="00000000">
        <w:rPr>
          <w:i w:val="1"/>
          <w:rtl w:val="0"/>
        </w:rPr>
        <w:t xml:space="preserve">ATM</w:t>
      </w:r>
      <w:r w:rsidDel="00000000" w:rsidR="00000000" w:rsidRPr="00000000">
        <w:rPr>
          <w:rtl w:val="0"/>
        </w:rPr>
        <w:t xml:space="preserve"> mutations) become highly dependent on the parallel ATR pathway for survival. Inhibiting ATR in this context is synthetically lethal. ATR inhibitors (e.g., azenosertib, berzosertib) are being evaluated in numerous clinical trials, both as monotherapy in tumors with specific biomarkers (like ATM loss) and in combination with DNA-damaging chemotherapy or PARP inhibitors to exacerbate replication stress to a lethal level.</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WEE1 Inhibitors:</w:t>
      </w:r>
      <w:r w:rsidDel="00000000" w:rsidR="00000000" w:rsidRPr="00000000">
        <w:rPr>
          <w:rtl w:val="0"/>
        </w:rPr>
        <w:t xml:space="preserve"> WEE1 is a critical kinase that controls the G2/M cell cycle checkpoint by placing an inhibitory phosphorylation on CDKs. A large proportion of cancers have mutations in the </w:t>
      </w:r>
      <w:r w:rsidDel="00000000" w:rsidR="00000000" w:rsidRPr="00000000">
        <w:rPr>
          <w:i w:val="1"/>
          <w:rtl w:val="0"/>
        </w:rPr>
        <w:t xml:space="preserve">TP53</w:t>
      </w:r>
      <w:r w:rsidDel="00000000" w:rsidR="00000000" w:rsidRPr="00000000">
        <w:rPr>
          <w:rtl w:val="0"/>
        </w:rPr>
        <w:t xml:space="preserve"> gene, which cripples their G1 checkpoint. These cells are therefore exquisitely dependent on the WEE1-mediated G2/M checkpoint to arrest and repair DNA damage before entering mitosis. WEE1 inhibitors (e.g., azenosertib, adavosertib) exploit this dependency. By inhibiting WEE1, they abolish the G2/M checkpoint, forcing cells with damaged DNA to enter mitosis prematurely. This leads to widespread chromosome mis-segregation and a form of cell death known as mitotic catastrophe. Clinical trials are focusing on tumors with biomarkers of G1 checkpoint loss (</w:t>
      </w:r>
      <w:r w:rsidDel="00000000" w:rsidR="00000000" w:rsidRPr="00000000">
        <w:rPr>
          <w:i w:val="1"/>
          <w:rtl w:val="0"/>
        </w:rPr>
        <w:t xml:space="preserve">TP53</w:t>
      </w:r>
      <w:r w:rsidDel="00000000" w:rsidR="00000000" w:rsidRPr="00000000">
        <w:rPr>
          <w:rtl w:val="0"/>
        </w:rPr>
        <w:t xml:space="preserve"> mutations) or high replication stress (</w:t>
      </w:r>
      <w:r w:rsidDel="00000000" w:rsidR="00000000" w:rsidRPr="00000000">
        <w:rPr>
          <w:i w:val="1"/>
          <w:rtl w:val="0"/>
        </w:rPr>
        <w:t xml:space="preserve">CCNE1</w:t>
      </w:r>
      <w:r w:rsidDel="00000000" w:rsidR="00000000" w:rsidRPr="00000000">
        <w:rPr>
          <w:rtl w:val="0"/>
        </w:rPr>
        <w:t xml:space="preserve"> amplification).</w:t>
      </w:r>
    </w:p>
    <w:p w:rsidR="00000000" w:rsidDel="00000000" w:rsidP="00000000" w:rsidRDefault="00000000" w:rsidRPr="00000000" w14:paraId="000000E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4.3 Combination Therapies: Enhancing Efficacy and Overcoming Resistance</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future direction for DDR-targeted therapy lies in rational combination strategies designed to increase efficacy, overcome intrinsic or acquired resistance, and broaden the patient population that can benefit.</w:t>
      </w:r>
    </w:p>
    <w:p w:rsidR="00000000" w:rsidDel="00000000" w:rsidP="00000000" w:rsidRDefault="00000000" w:rsidRPr="00000000" w14:paraId="000000E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Combining DDR Inhibitors:</w:t>
      </w:r>
      <w:r w:rsidDel="00000000" w:rsidR="00000000" w:rsidRPr="00000000">
        <w:rPr>
          <w:rtl w:val="0"/>
        </w:rPr>
        <w:t xml:space="preserve"> Combining inhibitors that target different nodes of the DDR network can create powerful synergies. The combination of PARP inhibitors and ATR inhibitors is a prime example. PARP inhibition traps PARP on DNA and causes replication forks to stall, which generates the ssDNA substrate that activates ATR. Thus, PARP inhibition creates a dependency on ATR. Co-inhibition of both pathways can overwhelm the cell's ability to cope with replication stress, leading to enhanced cell killing.</w:t>
      </w:r>
    </w:p>
    <w:p w:rsidR="00000000" w:rsidDel="00000000" w:rsidP="00000000" w:rsidRDefault="00000000" w:rsidRPr="00000000" w14:paraId="000000E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DDR Inhibitors and Immunotherapy:</w:t>
      </w:r>
      <w:r w:rsidDel="00000000" w:rsidR="00000000" w:rsidRPr="00000000">
        <w:rPr>
          <w:rtl w:val="0"/>
        </w:rPr>
        <w:t xml:space="preserve"> A compelling new strategy involves combining DDR inhibitors with immune checkpoint blockade (e.g., anti-PD-1/PD-L1 antibodies). The rationale is that the genomic instability induced by DDR defects or inhibitors can lead to the generation of more neoantigens—mutant peptides that can be recognized by the immune system. This increased "foreignness" may render tumors more susceptible to immune attack when the brakes on the immune system are released by checkpoint inhibitors. Several trials are exploring this combination, particularly with PARP inhibitors in ovarian and breast cancer.</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DDR Inhibitors as Sensitizers:</w:t>
      </w:r>
      <w:r w:rsidDel="00000000" w:rsidR="00000000" w:rsidRPr="00000000">
        <w:rPr>
          <w:rtl w:val="0"/>
        </w:rPr>
        <w:t xml:space="preserve"> The original rationale for developing DDR inhibitors was to use them as sensitizing agents for conventional DNA-damaging therapies like chemotherapy and radiotherapy. This approach remains highly relevant. By blocking a cell's ability to repair the lesions induced by these agents, DDR inhibitors can significantly lower the threshold for cell death, potentially allowing for lower, less toxic doses of conventional therapy or overcoming resistance.</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4: Selected Clinical-Stage Inhibitors Targeting DNA Repair Crosstalk Pathways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Inhibitor Class</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Example Drug(s)</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Molecular Target</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Rationale / Synthetic Lethal Partner</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Status (as of late 2024/early 2025)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PARP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Olaparib, Rucaparib, Talazoparib, Niraparib</w:t>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PARP1/2</w:t>
            </w:r>
          </w:p>
        </w:tc>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Deficiency (</w:t>
            </w:r>
            <w:r w:rsidDel="00000000" w:rsidR="00000000" w:rsidRPr="00000000">
              <w:rPr>
                <w:i w:val="1"/>
                <w:rtl w:val="0"/>
              </w:rPr>
              <w:t xml:space="preserve">BRCA1/2, PALB2</w:t>
            </w:r>
            <w:r w:rsidDel="00000000" w:rsidR="00000000" w:rsidRPr="00000000">
              <w:rPr>
                <w:rtl w:val="0"/>
              </w:rPr>
              <w:t xml:space="preserve">, etc.)</w:t>
            </w:r>
          </w:p>
        </w:tc>
        <w:tc>
          <w:tcPr>
            <w:shd w:fill="auto" w:val="clear"/>
            <w:tcMar>
              <w:top w:w="0.0" w:type="dxa"/>
              <w:left w:w="0.0" w:type="dxa"/>
              <w:bottom w:w="0.0" w:type="dxa"/>
              <w:right w:w="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 for ovarian, breast, prostate, pancreatic cancers.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Azenosertib (ZN-c3), Berzosertib (M6620)</w:t>
            </w:r>
          </w:p>
        </w:tc>
        <w:tc>
          <w:tcPr>
            <w:shd w:fill="auto" w:val="clear"/>
            <w:tcMar>
              <w:top w:w="0.0" w:type="dxa"/>
              <w:left w:w="0.0" w:type="dxa"/>
              <w:bottom w:w="0.0" w:type="dxa"/>
              <w:right w:w="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w:t>
            </w:r>
          </w:p>
        </w:tc>
        <w:tc>
          <w:tcPr>
            <w:shd w:fill="auto" w:val="clear"/>
            <w:tcMar>
              <w:top w:w="0.0" w:type="dxa"/>
              <w:left w:w="0.0" w:type="dxa"/>
              <w:bottom w:w="0.0" w:type="dxa"/>
              <w:right w:w="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 deficiency, High replication stress (</w:t>
            </w:r>
            <w:r w:rsidDel="00000000" w:rsidR="00000000" w:rsidRPr="00000000">
              <w:rPr>
                <w:i w:val="1"/>
                <w:rtl w:val="0"/>
              </w:rPr>
              <w:t xml:space="preserve">CCNE1</w:t>
            </w:r>
            <w:r w:rsidDel="00000000" w:rsidR="00000000" w:rsidRPr="00000000">
              <w:rPr>
                <w:rtl w:val="0"/>
              </w:rPr>
              <w:t xml:space="preserve"> amp), Combination with PARPi/chemo.</w:t>
            </w:r>
          </w:p>
        </w:tc>
        <w:tc>
          <w:tcPr>
            <w:shd w:fill="auto"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 trials ongoing; Azenosertib shows promising ORR in PROC.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WEE1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Azenosertib (ZN-c3), Adavosertib (AZD1775)</w:t>
            </w:r>
          </w:p>
        </w:tc>
        <w:tc>
          <w:tcPr>
            <w:shd w:fill="auto"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WEE1</w:t>
            </w:r>
          </w:p>
        </w:tc>
        <w:tc>
          <w:tcPr>
            <w:shd w:fill="auto" w:val="clear"/>
            <w:tcMar>
              <w:top w:w="0.0" w:type="dxa"/>
              <w:left w:w="0.0" w:type="dxa"/>
              <w:bottom w:w="0.0" w:type="dxa"/>
              <w:right w:w="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TP53</w:t>
            </w:r>
            <w:r w:rsidDel="00000000" w:rsidR="00000000" w:rsidRPr="00000000">
              <w:rPr>
                <w:rtl w:val="0"/>
              </w:rPr>
              <w:t xml:space="preserve"> mutation (G1 checkpoint loss), </w:t>
            </w:r>
            <w:r w:rsidDel="00000000" w:rsidR="00000000" w:rsidRPr="00000000">
              <w:rPr>
                <w:i w:val="1"/>
                <w:rtl w:val="0"/>
              </w:rPr>
              <w:t xml:space="preserve">CCNE1</w:t>
            </w:r>
            <w:r w:rsidDel="00000000" w:rsidR="00000000" w:rsidRPr="00000000">
              <w:rPr>
                <w:rtl w:val="0"/>
              </w:rPr>
              <w:t xml:space="preserve"> amplification.</w:t>
            </w:r>
          </w:p>
        </w:tc>
        <w:tc>
          <w:tcPr>
            <w:shd w:fill="auto" w:val="clear"/>
            <w:tcMar>
              <w:top w:w="0.0" w:type="dxa"/>
              <w:left w:w="0.0" w:type="dxa"/>
              <w:bottom w:w="0.0" w:type="dxa"/>
              <w:right w:w="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 trials ongoing; Azenosertib shows promising ORR in PROC.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POLQ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SYN818, Novobiocin</w:t>
            </w:r>
          </w:p>
        </w:tc>
        <w:tc>
          <w:tcPr>
            <w:shd w:fill="auto" w:val="clear"/>
            <w:tcMar>
              <w:top w:w="0.0" w:type="dxa"/>
              <w:left w:w="0.0" w:type="dxa"/>
              <w:bottom w:w="0.0" w:type="dxa"/>
              <w:right w:w="0.0" w:type="dxa"/>
            </w:tcMar>
            <w:vAlign w:val="top"/>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POLQ</w:t>
            </w:r>
          </w:p>
        </w:tc>
        <w:tc>
          <w:tcPr>
            <w:shd w:fill="auto" w:val="clear"/>
            <w:tcMar>
              <w:top w:w="0.0" w:type="dxa"/>
              <w:left w:w="0.0" w:type="dxa"/>
              <w:bottom w:w="0.0" w:type="dxa"/>
              <w:right w:w="0.0" w:type="dxa"/>
            </w:tcMar>
            <w:vAlign w:val="top"/>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Deficiency (</w:t>
            </w:r>
            <w:r w:rsidDel="00000000" w:rsidR="00000000" w:rsidRPr="00000000">
              <w:rPr>
                <w:i w:val="1"/>
                <w:rtl w:val="0"/>
              </w:rPr>
              <w:t xml:space="preserve">BRCA1/2</w:t>
            </w:r>
            <w:r w:rsidDel="00000000" w:rsidR="00000000" w:rsidRPr="00000000">
              <w:rPr>
                <w:rtl w:val="0"/>
              </w:rPr>
              <w:t xml:space="preserve"> mut), PARPi resistance.</w:t>
            </w:r>
          </w:p>
        </w:tc>
        <w:tc>
          <w:tcPr>
            <w:shd w:fill="auto" w:val="clear"/>
            <w:tcMar>
              <w:top w:w="0.0" w:type="dxa"/>
              <w:left w:w="0.0" w:type="dxa"/>
              <w:bottom w:w="0.0" w:type="dxa"/>
              <w:right w:w="0.0" w:type="dxa"/>
            </w:tcMar>
            <w:vAlign w:val="top"/>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First-in-human Phase I trials ongoing (e.g., NCT06666270 for SYN818).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ATM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AZD1390</w:t>
            </w:r>
          </w:p>
        </w:tc>
        <w:tc>
          <w:tcPr>
            <w:shd w:fill="auto" w:val="clear"/>
            <w:tcMar>
              <w:top w:w="0.0" w:type="dxa"/>
              <w:left w:w="0.0" w:type="dxa"/>
              <w:bottom w:w="0.0" w:type="dxa"/>
              <w:right w:w="0.0" w:type="dxa"/>
            </w:tcMar>
            <w:vAlign w:val="top"/>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ATM</w:t>
            </w:r>
          </w:p>
        </w:tc>
        <w:tc>
          <w:tcPr>
            <w:shd w:fill="auto" w:val="clear"/>
            <w:tcMar>
              <w:top w:w="0.0" w:type="dxa"/>
              <w:left w:w="0.0" w:type="dxa"/>
              <w:bottom w:w="0.0" w:type="dxa"/>
              <w:right w:w="0.0" w:type="dxa"/>
            </w:tcMar>
            <w:vAlign w:val="top"/>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 deficiency (potential), Radiosensitization.</w:t>
            </w:r>
          </w:p>
        </w:tc>
        <w:tc>
          <w:tcPr>
            <w:shd w:fill="auto" w:val="clear"/>
            <w:tcMar>
              <w:top w:w="0.0" w:type="dxa"/>
              <w:left w:w="0.0" w:type="dxa"/>
              <w:bottom w:w="0.0" w:type="dxa"/>
              <w:right w:w="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 trials ongoing, particularly as radiosensitizer due to CNS penetration.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DNA-PKcs Inhibitors</w:t>
            </w:r>
          </w:p>
        </w:tc>
        <w:tc>
          <w:tcPr>
            <w:shd w:fill="auto" w:val="clear"/>
            <w:tcMar>
              <w:top w:w="0.0" w:type="dxa"/>
              <w:left w:w="0.0" w:type="dxa"/>
              <w:bottom w:w="0.0" w:type="dxa"/>
              <w:right w:w="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AZD7648, M3814</w:t>
            </w:r>
          </w:p>
        </w:tc>
        <w:tc>
          <w:tcPr>
            <w:shd w:fill="auto" w:val="clear"/>
            <w:tcMar>
              <w:top w:w="0.0" w:type="dxa"/>
              <w:left w:w="0.0" w:type="dxa"/>
              <w:bottom w:w="0.0" w:type="dxa"/>
              <w:right w:w="0.0" w:type="dxa"/>
            </w:tcMar>
            <w:vAlign w:val="top"/>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DNA-PKcs</w:t>
            </w:r>
          </w:p>
        </w:tc>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HR Deficiency, Radiosensitization</w:t>
            </w:r>
          </w:p>
        </w:tc>
        <w:tc>
          <w:tcPr>
            <w:shd w:fill="auto" w:val="clear"/>
            <w:tcMar>
              <w:top w:w="0.0" w:type="dxa"/>
              <w:left w:w="0.0" w:type="dxa"/>
              <w:bottom w:w="0.0" w:type="dxa"/>
              <w:right w:w="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I/II trials ongoing, often in combination with radiation or chemotherapy.</w:t>
            </w:r>
          </w:p>
        </w:tc>
      </w:tr>
    </w:tbl>
    <w:p w:rsidR="00000000" w:rsidDel="00000000" w:rsidP="00000000" w:rsidRDefault="00000000" w:rsidRPr="00000000" w14:paraId="0000010C">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5: Conclusion and Unresolved Questions</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DNA repair has matured from the characterization of linear, independent pathways into the exploration of a complex, interconnected, and dynamic network. This shift in perspective has profound implications for our understanding of fundamental biology, human disease, and medicine.</w:t>
      </w:r>
    </w:p>
    <w:p w:rsidR="00000000" w:rsidDel="00000000" w:rsidP="00000000" w:rsidRDefault="00000000" w:rsidRPr="00000000" w14:paraId="000001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Synthesis of Key Insights: The DDR as a Dynamic, Integrated System</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underscored that the DNA Damage Response is not a collection of isolated mechanisms but a highly integrated system governed by the principle of crosstalk. This crosstalk operates at multiple levels: through master signaling kinases like ATM and ATR that coordinate a global response; through direct competition between antagonistic factors like 53BP1 and BRCA1 at critical decision points; through the generation of repair intermediates by one pathway that become substrates or signals for another; and through the intimate connection with the cell cycle machinery that ensures repair is completed before damaged genetic material is propagated.</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 of this network, and the consequences of its failure, are deeply dependent on cellular and tissue context. The same underlying problem—an accumulation of DNA damage—can lead to vastly different pathological outcomes. In proliferative tissues, dysregulated crosstalk can fuel the genomic instability that drives carcinogenesis. In post-mitotic neurons, it can lead to cell death and neurodegeneration. Across the organism, a systemic decline in the network's fidelity appears to be a causal factor in the aging process. This provides a powerful, unifying framework for understanding these seemingly disparate diseases as different manifestations of a common molecular failure: the inability to properly maintain the integrity of the genome. Finally, the very dependencies and redundancies that define the network's architecture have created a landscape of therapeutic vulnerabilities, where the loss of one node in a cancer cell creates a fatal addiction to another, a principle now being successfully exploited in the clinic.</w:t>
      </w:r>
    </w:p>
    <w:p w:rsidR="00000000" w:rsidDel="00000000" w:rsidP="00000000" w:rsidRDefault="00000000" w:rsidRPr="00000000" w14:paraId="000001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Major Unanswered Questions and Future Directions in Understanding DDR Network Dynamics</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tremendous progress, our understanding of the DDR network is far from complete. The field is poised at an exciting frontier, with numerous fundamental questions remaining that will shape the future of research and medicine.</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Mechanistic and Dynamic Questions:</w:t>
      </w:r>
    </w:p>
    <w:p w:rsidR="00000000" w:rsidDel="00000000" w:rsidP="00000000" w:rsidRDefault="00000000" w:rsidRPr="00000000" w14:paraId="0000011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Fine-Tuning Pathway Choice:</w:t>
      </w:r>
      <w:r w:rsidDel="00000000" w:rsidR="00000000" w:rsidRPr="00000000">
        <w:rPr>
          <w:rtl w:val="0"/>
        </w:rPr>
        <w:t xml:space="preserve"> How does a cell make a nuanced decision when a DSB occurs, choosing not just between HR and NHEJ but also among alternative pathways like alt-EJ and SSA? The real-time molecular choreography at a single DNA break, involving competition for the lesion and the influence of local chromatin structure, remains to be fully elucidated.</w:t>
      </w:r>
    </w:p>
    <w:p w:rsidR="00000000" w:rsidDel="00000000" w:rsidP="00000000" w:rsidRDefault="00000000" w:rsidRPr="00000000" w14:paraId="0000011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Damage Complexity Sensing:</w:t>
      </w:r>
      <w:r w:rsidDel="00000000" w:rsidR="00000000" w:rsidRPr="00000000">
        <w:rPr>
          <w:rtl w:val="0"/>
        </w:rPr>
        <w:t xml:space="preserve"> How do cells quantify the severity of DNA damage? It is unclear how the DDR distinguishes between a simple, isolated lesion and a complex, clustered damage site, such as those induced by high-LET radiation, and mounts a proportionally different response.</w:t>
      </w:r>
    </w:p>
    <w:p w:rsidR="00000000" w:rsidDel="00000000" w:rsidP="00000000" w:rsidRDefault="00000000" w:rsidRPr="00000000" w14:paraId="0000011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Phase Separation:</w:t>
      </w:r>
      <w:r w:rsidDel="00000000" w:rsidR="00000000" w:rsidRPr="00000000">
        <w:rPr>
          <w:rtl w:val="0"/>
        </w:rPr>
        <w:t xml:space="preserve"> There is growing evidence that DNA repair factors congregate in membraneless organelles or "hubs" via liquid-liquid phase separation. How this process contributes to the efficiency and regulation of repair foci formation, and how it is controlled, is a major area of investigation.</w:t>
      </w:r>
    </w:p>
    <w:p w:rsidR="00000000" w:rsidDel="00000000" w:rsidP="00000000" w:rsidRDefault="00000000" w:rsidRPr="00000000" w14:paraId="0000011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Problem of Persistent Damage:</w:t>
      </w:r>
      <w:r w:rsidDel="00000000" w:rsidR="00000000" w:rsidRPr="00000000">
        <w:rPr>
          <w:rtl w:val="0"/>
        </w:rPr>
        <w:t xml:space="preserve"> Recent, paradigm-shifting research has shown that some forms of DNA damage can evade repair and persist in the genome of healthy cells for months or even years. The identity of these lesions and the mechanisms by which they escape the entire DDR surveillance network are completely unknown and challenge our fundamental models of repair kinetics and efficiency.</w:t>
      </w:r>
    </w:p>
    <w:p w:rsidR="00000000" w:rsidDel="00000000" w:rsidP="00000000" w:rsidRDefault="00000000" w:rsidRPr="00000000" w14:paraId="0000011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"Dark Matter" of the DDR:</w:t>
      </w:r>
      <w:r w:rsidDel="00000000" w:rsidR="00000000" w:rsidRPr="00000000">
        <w:rPr>
          <w:rtl w:val="0"/>
        </w:rPr>
        <w:t xml:space="preserve"> A significant fraction of proteins conserved across eukaryotes still have no known function, and it is highly probable that many of these are uncharacterized players in the DDR network, contributing to its robustness and regulatory complexity.</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Modeling and Technological Challenges:</w:t>
      </w:r>
    </w:p>
    <w:p w:rsidR="00000000" w:rsidDel="00000000" w:rsidP="00000000" w:rsidRDefault="00000000" w:rsidRPr="00000000" w14:paraId="0000011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Predictive Modeling:</w:t>
      </w:r>
      <w:r w:rsidDel="00000000" w:rsidR="00000000" w:rsidRPr="00000000">
        <w:rPr>
          <w:rtl w:val="0"/>
        </w:rPr>
        <w:t xml:space="preserve"> A key challenge is the development of comprehensive, predictive mathematical models of the DDR network. Such models are hampered by a lack of quantitative data, including the in vivo concentrations of repair proteins and the kinetic rate constants for their countless interactions.</w:t>
      </w:r>
    </w:p>
    <w:p w:rsidR="00000000" w:rsidDel="00000000" w:rsidP="00000000" w:rsidRDefault="00000000" w:rsidRPr="00000000" w14:paraId="0000011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Single-Cell and Single-Molecule Dynamics:</w:t>
      </w:r>
      <w:r w:rsidDel="00000000" w:rsidR="00000000" w:rsidRPr="00000000">
        <w:rPr>
          <w:rtl w:val="0"/>
        </w:rPr>
        <w:t xml:space="preserve"> Bulk biochemical and genetic assays average the response of millions of cells. New technologies that allow for the observation of repair dynamics in real-time within single living cells are essential to resolve the heterogeneity and stochasticity of the repair process and to provide the parameters needed for accurate modeling.</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Translational and Future Therapeutic Questions:</w:t>
      </w:r>
    </w:p>
    <w:p w:rsidR="00000000" w:rsidDel="00000000" w:rsidP="00000000" w:rsidRDefault="00000000" w:rsidRPr="00000000" w14:paraId="0000011D">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Expanding the Druggable Network:</w:t>
      </w:r>
      <w:r w:rsidDel="00000000" w:rsidR="00000000" w:rsidRPr="00000000">
        <w:rPr>
          <w:rtl w:val="0"/>
        </w:rPr>
        <w:t xml:space="preserve"> The success of PARP, ATR, and WEE1 inhibitors validates the DDR as a rich source of therapeutic targets. The challenge now is to identify the next wave of synthetic lethal interactions and to develop inhibitors against a wider range of network nodes to treat a broader spectrum of cancers.</w:t>
      </w:r>
    </w:p>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Overcoming Therapeutic Resistance:</w:t>
      </w:r>
      <w:r w:rsidDel="00000000" w:rsidR="00000000" w:rsidRPr="00000000">
        <w:rPr>
          <w:rtl w:val="0"/>
        </w:rPr>
        <w:t xml:space="preserve"> As with all targeted therapies, resistance to DDR inhibitors is a major clinical hurdle. This resistance often arises from the rewiring of the DDR network itself. Future strategies will need to anticipate these adaptations, perhaps by using sequential or combination therapies that target the newly acquired dependencies of resistant cells.</w:t>
      </w:r>
    </w:p>
    <w:p w:rsidR="00000000" w:rsidDel="00000000" w:rsidP="00000000" w:rsidRDefault="00000000" w:rsidRPr="00000000" w14:paraId="0000011F">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From Cancer to Aging and Neurodegeneration:</w:t>
      </w:r>
      <w:r w:rsidDel="00000000" w:rsidR="00000000" w:rsidRPr="00000000">
        <w:rPr>
          <w:rtl w:val="0"/>
        </w:rPr>
        <w:t xml:space="preserve"> Can our growing ability to modulate the DDR network be harnessed for purposes beyond oncology? Developing therapeutic strategies that can safely boost repair fidelity or resolve chronic damage signaling could offer transformative approaches to treating or preventing age-related neurodegenerative diseases and perhaps even slowing aspects of the aging process itself.</w:t>
      </w:r>
    </w:p>
    <w:p w:rsidR="00000000" w:rsidDel="00000000" w:rsidP="00000000" w:rsidRDefault="00000000" w:rsidRPr="00000000" w14:paraId="00000120">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Interface with Gene Editing:</w:t>
      </w:r>
      <w:r w:rsidDel="00000000" w:rsidR="00000000" w:rsidRPr="00000000">
        <w:rPr>
          <w:rtl w:val="0"/>
        </w:rPr>
        <w:t xml:space="preserve"> The future of medicine will increasingly involve gene editing technologies like CRISPR. Understanding the cell's endogenous repair pathways is critical for controlling the outcome of gene editing, as the cell uses either NHEJ (leading to indels) or HR (leading to precise editing) to repair the CRISPR-induced DSB. The development of new editing technologies like base editing, which chemically converts bases without creating a DSB, represents a major advance that leverages knowledge of DNA damage to bypass the need for DSB repair crosstalk altogether.</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Addressing these questions will require a multidisciplinary approach, combining genetics, biochemistry, cell biology, systems biology, and clinical investigation. The answers will not only deepen our understanding of one of life's most fundamental maintenance systems but will also pave the way for a new generation of therapies for a wide range of human diseases.</w:t>
      </w:r>
    </w:p>
    <w:p w:rsidR="00000000" w:rsidDel="00000000" w:rsidP="00000000" w:rsidRDefault="00000000" w:rsidRPr="00000000" w14:paraId="0000012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12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Abu-Libdeh, B., et al. (2022). RECON syndrome. </w:t>
      </w:r>
      <w:r w:rsidDel="00000000" w:rsidR="00000000" w:rsidRPr="00000000">
        <w:rPr>
          <w:i w:val="1"/>
          <w:rtl w:val="0"/>
        </w:rPr>
        <w:t xml:space="preserve">Frontiers in Aging</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 960662.</w:t>
      </w:r>
    </w:p>
    <w:p w:rsidR="00000000" w:rsidDel="00000000" w:rsidP="00000000" w:rsidRDefault="00000000" w:rsidRPr="00000000" w14:paraId="0000012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Adamowicz, M., et al. (2018). ATM and ATR crosstalk. </w:t>
      </w:r>
      <w:r w:rsidDel="00000000" w:rsidR="00000000" w:rsidRPr="00000000">
        <w:rPr>
          <w:i w:val="1"/>
          <w:rtl w:val="0"/>
        </w:rPr>
        <w:t xml:space="preserve">PLoS One</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(10), e0205858.</w:t>
      </w:r>
    </w:p>
    <w:p w:rsidR="00000000" w:rsidDel="00000000" w:rsidP="00000000" w:rsidRDefault="00000000" w:rsidRPr="00000000" w14:paraId="0000012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Aguilera, A., &amp; Garcia-Muse, T. (2013). Causes of genome instability. </w:t>
      </w:r>
      <w:r w:rsidDel="00000000" w:rsidR="00000000" w:rsidRPr="00000000">
        <w:rPr>
          <w:i w:val="1"/>
          <w:rtl w:val="0"/>
        </w:rPr>
        <w:t xml:space="preserve">Annual Review of Genetics</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 1-32.</w:t>
      </w:r>
    </w:p>
    <w:p w:rsidR="00000000" w:rsidDel="00000000" w:rsidP="00000000" w:rsidRDefault="00000000" w:rsidRPr="00000000" w14:paraId="0000012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Alhmoud, J. F., et al. (2020). DNA damage and repair in cancer.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(21), 8345.</w:t>
      </w:r>
    </w:p>
    <w:p w:rsidR="00000000" w:rsidDel="00000000" w:rsidP="00000000" w:rsidRDefault="00000000" w:rsidRPr="00000000" w14:paraId="0000012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Alsop, K., et al. (2012). BRCA mutation frequency and patterns of treatment response in BRCA mutation-positive women with ovarian cancer: a report from the Australian Ovarian Cancer Study Group. </w:t>
      </w:r>
      <w:r w:rsidDel="00000000" w:rsidR="00000000" w:rsidRPr="00000000">
        <w:rPr>
          <w:i w:val="1"/>
          <w:rtl w:val="0"/>
        </w:rPr>
        <w:t xml:space="preserve">Journal of Clinical Oncology</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(21), 2654-2663.</w:t>
      </w:r>
    </w:p>
    <w:p w:rsidR="00000000" w:rsidDel="00000000" w:rsidP="00000000" w:rsidRDefault="00000000" w:rsidRPr="00000000" w14:paraId="0000012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Ampferl, A., et al. (2018). Glucose starvation-induced ER stress and ER-mitochondria Ca2+ crosstalk regulate radiosensitivity of human tumor cells. </w:t>
      </w:r>
      <w:r w:rsidDel="00000000" w:rsidR="00000000" w:rsidRPr="00000000">
        <w:rPr>
          <w:i w:val="1"/>
          <w:rtl w:val="0"/>
        </w:rPr>
        <w:t xml:space="preserve">Oncotarget</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(14), 11656-11671.</w:t>
      </w:r>
    </w:p>
    <w:p w:rsidR="00000000" w:rsidDel="00000000" w:rsidP="00000000" w:rsidRDefault="00000000" w:rsidRPr="00000000" w14:paraId="0000012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Andressoo, J. O., et al. (2006). A mouse model for Cockayne syndrome. </w:t>
      </w:r>
      <w:r w:rsidDel="00000000" w:rsidR="00000000" w:rsidRPr="00000000">
        <w:rPr>
          <w:i w:val="1"/>
          <w:rtl w:val="0"/>
        </w:rPr>
        <w:t xml:space="preserve">Proceedings of the National Academy of Sciences</w:t>
      </w:r>
      <w:r w:rsidDel="00000000" w:rsidR="00000000" w:rsidRPr="00000000">
        <w:rPr>
          <w:rtl w:val="0"/>
        </w:rPr>
        <w:t xml:space="preserve">, </w:t>
      </w:r>
      <w:r w:rsidDel="00000000" w:rsidR="00000000" w:rsidRPr="00000000">
        <w:rPr>
          <w:i w:val="1"/>
          <w:rtl w:val="0"/>
        </w:rPr>
        <w:t xml:space="preserve">103</w:t>
      </w:r>
      <w:r w:rsidDel="00000000" w:rsidR="00000000" w:rsidRPr="00000000">
        <w:rPr>
          <w:rtl w:val="0"/>
        </w:rPr>
        <w:t xml:space="preserve">(32), 12065-12070.</w:t>
      </w:r>
    </w:p>
    <w:p w:rsidR="00000000" w:rsidDel="00000000" w:rsidP="00000000" w:rsidRDefault="00000000" w:rsidRPr="00000000" w14:paraId="0000012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Aprea Therapeutics. (2025, May 14). </w:t>
      </w:r>
      <w:r w:rsidDel="00000000" w:rsidR="00000000" w:rsidRPr="00000000">
        <w:rPr>
          <w:i w:val="1"/>
          <w:rtl w:val="0"/>
        </w:rPr>
        <w:t xml:space="preserve">Aprea Therapeutics Reports First Quarter 2025 Financial Results and Provides a Clinical Update</w:t>
      </w:r>
      <w:r w:rsidDel="00000000" w:rsidR="00000000" w:rsidRPr="00000000">
        <w:rPr>
          <w:rtl w:val="0"/>
        </w:rPr>
        <w:t xml:space="preserve">. [Press release].</w:t>
      </w:r>
    </w:p>
    <w:p w:rsidR="00000000" w:rsidDel="00000000" w:rsidP="00000000" w:rsidRDefault="00000000" w:rsidRPr="00000000" w14:paraId="0000012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Aravind, L., et al. (1999). The alpha/beta fold shares a common evolutionary origin with the P-loop NTPase and Rossmann-fold domains. </w:t>
      </w:r>
      <w:r w:rsidDel="00000000" w:rsidR="00000000" w:rsidRPr="00000000">
        <w:rPr>
          <w:i w:val="1"/>
          <w:rtl w:val="0"/>
        </w:rPr>
        <w:t xml:space="preserve">Genome Research</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(4), 345-361.</w:t>
      </w:r>
    </w:p>
    <w:p w:rsidR="00000000" w:rsidDel="00000000" w:rsidP="00000000" w:rsidRDefault="00000000" w:rsidRPr="00000000" w14:paraId="0000012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Auclair, Y., et al. (2009). ATR- and Chk1-dependent phosphorylation of human Rad18 in response to UV-induced replication stress.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(6), 737-746.</w:t>
      </w:r>
    </w:p>
    <w:p w:rsidR="00000000" w:rsidDel="00000000" w:rsidP="00000000" w:rsidRDefault="00000000" w:rsidRPr="00000000" w14:paraId="0000012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Bae, J. Y., &amp; Moon, B. H. (2020). DNA damage in fish as a biomarker for ecotoxicological risk assessment. </w:t>
      </w:r>
      <w:r w:rsidDel="00000000" w:rsidR="00000000" w:rsidRPr="00000000">
        <w:rPr>
          <w:i w:val="1"/>
          <w:rtl w:val="0"/>
        </w:rPr>
        <w:t xml:space="preserve">Environmental Science and Pollution Research</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(28), 34891-34902.</w:t>
      </w:r>
    </w:p>
    <w:p w:rsidR="00000000" w:rsidDel="00000000" w:rsidP="00000000" w:rsidRDefault="00000000" w:rsidRPr="00000000" w14:paraId="0000012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Bakkenist, C. J., &amp; Kastan, M. B. (2003). DNA damage activates ATM through intermolecular autophosphorylation and dimer dissociation.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421</w:t>
      </w:r>
      <w:r w:rsidDel="00000000" w:rsidR="00000000" w:rsidRPr="00000000">
        <w:rPr>
          <w:rtl w:val="0"/>
        </w:rPr>
        <w:t xml:space="preserve">(6922), 499-506.</w:t>
      </w:r>
    </w:p>
    <w:p w:rsidR="00000000" w:rsidDel="00000000" w:rsidP="00000000" w:rsidRDefault="00000000" w:rsidRPr="00000000" w14:paraId="0000012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Balajee, A. S. (2021). RecQ helicases and their role in DNA repair and human diseases.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(11), 5821.</w:t>
      </w:r>
    </w:p>
    <w:p w:rsidR="00000000" w:rsidDel="00000000" w:rsidP="00000000" w:rsidRDefault="00000000" w:rsidRPr="00000000" w14:paraId="0000013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Ball, H. L., et al. (2005). The N-terminal region of ATR is a HEAT-repeat-containing domain that is required for ATR-ATRIP interaction. </w:t>
      </w:r>
      <w:r w:rsidDel="00000000" w:rsidR="00000000" w:rsidRPr="00000000">
        <w:rPr>
          <w:i w:val="1"/>
          <w:rtl w:val="0"/>
        </w:rPr>
        <w:t xml:space="preserve">Journal of Biological Chemistry</w:t>
      </w:r>
      <w:r w:rsidDel="00000000" w:rsidR="00000000" w:rsidRPr="00000000">
        <w:rPr>
          <w:rtl w:val="0"/>
        </w:rPr>
        <w:t xml:space="preserve">, </w:t>
      </w:r>
      <w:r w:rsidDel="00000000" w:rsidR="00000000" w:rsidRPr="00000000">
        <w:rPr>
          <w:i w:val="1"/>
          <w:rtl w:val="0"/>
        </w:rPr>
        <w:t xml:space="preserve">280</w:t>
      </w:r>
      <w:r w:rsidDel="00000000" w:rsidR="00000000" w:rsidRPr="00000000">
        <w:rPr>
          <w:rtl w:val="0"/>
        </w:rPr>
        <w:t xml:space="preserve">(35), 31201-31209.</w:t>
      </w:r>
    </w:p>
    <w:p w:rsidR="00000000" w:rsidDel="00000000" w:rsidP="00000000" w:rsidRDefault="00000000" w:rsidRPr="00000000" w14:paraId="0000013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Banas, A. K., et al. (2020). Photoreactivation: a direct DNA repair mechanism. </w:t>
      </w:r>
      <w:r w:rsidDel="00000000" w:rsidR="00000000" w:rsidRPr="00000000">
        <w:rPr>
          <w:i w:val="1"/>
          <w:rtl w:val="0"/>
        </w:rPr>
        <w:t xml:space="preserve">Photochemical &amp; Photobiological Sciences</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(11), 1435-1447.</w:t>
      </w:r>
    </w:p>
    <w:p w:rsidR="00000000" w:rsidDel="00000000" w:rsidP="00000000" w:rsidRDefault="00000000" w:rsidRPr="00000000" w14:paraId="0000013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Basu, B., et al. (2012). Targeting the DNA damage response in cancer. </w:t>
      </w:r>
      <w:r w:rsidDel="00000000" w:rsidR="00000000" w:rsidRPr="00000000">
        <w:rPr>
          <w:i w:val="1"/>
          <w:rtl w:val="0"/>
        </w:rPr>
        <w:t xml:space="preserve">Science Translational Medicine</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(138), 138rv138.</w:t>
      </w:r>
    </w:p>
    <w:p w:rsidR="00000000" w:rsidDel="00000000" w:rsidP="00000000" w:rsidRDefault="00000000" w:rsidRPr="00000000" w14:paraId="0000013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Basourakos, S., et al. (2017). Targeting the DNA damage response in prostate cancer. </w:t>
      </w:r>
      <w:r w:rsidDel="00000000" w:rsidR="00000000" w:rsidRPr="00000000">
        <w:rPr>
          <w:i w:val="1"/>
          <w:rtl w:val="0"/>
        </w:rPr>
        <w:t xml:space="preserve">European Urology</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(4), 514-525.</w:t>
      </w:r>
    </w:p>
    <w:p w:rsidR="00000000" w:rsidDel="00000000" w:rsidP="00000000" w:rsidRDefault="00000000" w:rsidRPr="00000000" w14:paraId="0000013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Beard, W. A., et al. (2019). Base excision repair. </w:t>
      </w:r>
      <w:r w:rsidDel="00000000" w:rsidR="00000000" w:rsidRPr="00000000">
        <w:rPr>
          <w:i w:val="1"/>
          <w:rtl w:val="0"/>
        </w:rPr>
        <w:t xml:space="preserve">The Enzymes</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 1-40.</w:t>
      </w:r>
    </w:p>
    <w:p w:rsidR="00000000" w:rsidDel="00000000" w:rsidP="00000000" w:rsidRDefault="00000000" w:rsidRPr="00000000" w14:paraId="0000013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Bennett, C. B., et al. (1993). The gene for human Ku (p70/p80) autoantigen is located on chromosome 22. </w:t>
      </w:r>
      <w:r w:rsidDel="00000000" w:rsidR="00000000" w:rsidRPr="00000000">
        <w:rPr>
          <w:i w:val="1"/>
          <w:rtl w:val="0"/>
        </w:rPr>
        <w:t xml:space="preserve">Somatic Cell and Molecular Genetics</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(4), 399-405.</w:t>
      </w:r>
    </w:p>
    <w:p w:rsidR="00000000" w:rsidDel="00000000" w:rsidP="00000000" w:rsidRDefault="00000000" w:rsidRPr="00000000" w14:paraId="0000013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Bertrand, P., et al. (2019). DNA double-strand break repair pathway choice in mammalian cells.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(19), 4707.</w:t>
      </w:r>
    </w:p>
    <w:p w:rsidR="00000000" w:rsidDel="00000000" w:rsidP="00000000" w:rsidRDefault="00000000" w:rsidRPr="00000000" w14:paraId="0000013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Besson, A., et al. (2008). CDK inhibitors: cell cycle regulators and beyond. </w:t>
      </w:r>
      <w:r w:rsidDel="00000000" w:rsidR="00000000" w:rsidRPr="00000000">
        <w:rPr>
          <w:i w:val="1"/>
          <w:rtl w:val="0"/>
        </w:rPr>
        <w:t xml:space="preserve">Developmental Cell</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(2), 159-169.</w:t>
      </w:r>
    </w:p>
    <w:p w:rsidR="00000000" w:rsidDel="00000000" w:rsidP="00000000" w:rsidRDefault="00000000" w:rsidRPr="00000000" w14:paraId="0000013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Beucher, A., et al. (2009). ATM and Artemis promote homologous recombination of radiation-induced DNA double-strand breaks in G2.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(21), 3413-3427.</w:t>
      </w:r>
    </w:p>
    <w:p w:rsidR="00000000" w:rsidDel="00000000" w:rsidP="00000000" w:rsidRDefault="00000000" w:rsidRPr="00000000" w14:paraId="0000013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Bhargava, R., et al. (2017). The choice between homologous recombination and non-homologous end joining is regulated by the cell cycle.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(10), 913-918.</w:t>
      </w:r>
    </w:p>
    <w:p w:rsidR="00000000" w:rsidDel="00000000" w:rsidP="00000000" w:rsidRDefault="00000000" w:rsidRPr="00000000" w14:paraId="0000013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Bindra, R. S., et al. (2004). Hypoxia-induced down-regulation of BRCA1 and RAD51 in human cancer cells. </w:t>
      </w:r>
      <w:r w:rsidDel="00000000" w:rsidR="00000000" w:rsidRPr="00000000">
        <w:rPr>
          <w:i w:val="1"/>
          <w:rtl w:val="0"/>
        </w:rPr>
        <w:t xml:space="preserve">Cancer Research</w:t>
      </w:r>
      <w:r w:rsidDel="00000000" w:rsidR="00000000" w:rsidRPr="00000000">
        <w:rPr>
          <w:rtl w:val="0"/>
        </w:rPr>
        <w:t xml:space="preserve">, </w:t>
      </w:r>
      <w:r w:rsidDel="00000000" w:rsidR="00000000" w:rsidRPr="00000000">
        <w:rPr>
          <w:i w:val="1"/>
          <w:rtl w:val="0"/>
        </w:rPr>
        <w:t xml:space="preserve">64</w:t>
      </w:r>
      <w:r w:rsidDel="00000000" w:rsidR="00000000" w:rsidRPr="00000000">
        <w:rPr>
          <w:rtl w:val="0"/>
        </w:rPr>
        <w:t xml:space="preserve">(20), 7608-7614.</w:t>
      </w:r>
    </w:p>
    <w:p w:rsidR="00000000" w:rsidDel="00000000" w:rsidP="00000000" w:rsidRDefault="00000000" w:rsidRPr="00000000" w14:paraId="0000013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Black, J. O. (2016). Xeroderma pigmentosum and Cockayne syndrome: overlapping and distinct DNA repair disorders. </w:t>
      </w:r>
      <w:r w:rsidDel="00000000" w:rsidR="00000000" w:rsidRPr="00000000">
        <w:rPr>
          <w:i w:val="1"/>
          <w:rtl w:val="0"/>
        </w:rPr>
        <w:t xml:space="preserve">Dermatologic Clinics</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(2), 157-166.</w:t>
      </w:r>
    </w:p>
    <w:p w:rsidR="00000000" w:rsidDel="00000000" w:rsidP="00000000" w:rsidRDefault="00000000" w:rsidRPr="00000000" w14:paraId="0000013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Brandsma, I., et al. (2017). The DNA damage response: a historical overview and keywords.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 1-6.</w:t>
      </w:r>
    </w:p>
    <w:p w:rsidR="00000000" w:rsidDel="00000000" w:rsidP="00000000" w:rsidRDefault="00000000" w:rsidRPr="00000000" w14:paraId="0000013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Brosh, R. M., Jr., &amp; Bohr, V. A. (2007). Human premature aging, DNA repair and RecQ helicases. </w:t>
      </w:r>
      <w:r w:rsidDel="00000000" w:rsidR="00000000" w:rsidRPr="00000000">
        <w:rPr>
          <w:i w:val="1"/>
          <w:rtl w:val="0"/>
        </w:rPr>
        <w:t xml:space="preserve">Nucleic Acids Research</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(22), 7527-7544.</w:t>
      </w:r>
    </w:p>
    <w:p w:rsidR="00000000" w:rsidDel="00000000" w:rsidP="00000000" w:rsidRDefault="00000000" w:rsidRPr="00000000" w14:paraId="0000013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Bunick, P. A., et al. (2006). The structure of the XPA-RPA-DNA complex reveals a mechanism for DNA damage recognition.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(4), 537-547.</w:t>
      </w:r>
    </w:p>
    <w:p w:rsidR="00000000" w:rsidDel="00000000" w:rsidP="00000000" w:rsidRDefault="00000000" w:rsidRPr="00000000" w14:paraId="0000013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Çağlayan, M., &amp; Wilson, D. M., 3rd. (2015). Base excision repair. </w:t>
      </w:r>
      <w:r w:rsidDel="00000000" w:rsidR="00000000" w:rsidRPr="00000000">
        <w:rPr>
          <w:i w:val="1"/>
          <w:rtl w:val="0"/>
        </w:rPr>
        <w:t xml:space="preserve">Cold Spring Harbor Perspectives in Biology</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(8), a025881.</w:t>
      </w:r>
    </w:p>
    <w:p w:rsidR="00000000" w:rsidDel="00000000" w:rsidP="00000000" w:rsidRDefault="00000000" w:rsidRPr="00000000" w14:paraId="0000014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Calado, R. T., &amp; Dumitriu, B. (2013). Telomere dynamics in cancer. </w:t>
      </w:r>
      <w:r w:rsidDel="00000000" w:rsidR="00000000" w:rsidRPr="00000000">
        <w:rPr>
          <w:i w:val="1"/>
          <w:rtl w:val="0"/>
        </w:rPr>
        <w:t xml:space="preserve">Autophagy</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(8), 1264-1265.</w:t>
      </w:r>
    </w:p>
    <w:p w:rsidR="00000000" w:rsidDel="00000000" w:rsidP="00000000" w:rsidRDefault="00000000" w:rsidRPr="00000000" w14:paraId="0000014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Caldecott, K. W. (2008). Single-strand break repair and genetic disease. </w:t>
      </w:r>
      <w:r w:rsidDel="00000000" w:rsidR="00000000" w:rsidRPr="00000000">
        <w:rPr>
          <w:i w:val="1"/>
          <w:rtl w:val="0"/>
        </w:rPr>
        <w:t xml:space="preserve">Nature Reviews Genetics</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(8), 619-631.</w:t>
      </w:r>
    </w:p>
    <w:p w:rsidR="00000000" w:rsidDel="00000000" w:rsidP="00000000" w:rsidRDefault="00000000" w:rsidRPr="00000000" w14:paraId="0000014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Camenisch, U., et al. (2006). XPA-deficient human cells are resistant to the DNA-damaging agent ecteinascidin-743. </w:t>
      </w:r>
      <w:r w:rsidDel="00000000" w:rsidR="00000000" w:rsidRPr="00000000">
        <w:rPr>
          <w:i w:val="1"/>
          <w:rtl w:val="0"/>
        </w:rPr>
        <w:t xml:space="preserve">Cancer Research</w:t>
      </w:r>
      <w:r w:rsidDel="00000000" w:rsidR="00000000" w:rsidRPr="00000000">
        <w:rPr>
          <w:rtl w:val="0"/>
        </w:rPr>
        <w:t xml:space="preserve">, </w:t>
      </w:r>
      <w:r w:rsidDel="00000000" w:rsidR="00000000" w:rsidRPr="00000000">
        <w:rPr>
          <w:i w:val="1"/>
          <w:rtl w:val="0"/>
        </w:rPr>
        <w:t xml:space="preserve">66</w:t>
      </w:r>
      <w:r w:rsidDel="00000000" w:rsidR="00000000" w:rsidRPr="00000000">
        <w:rPr>
          <w:rtl w:val="0"/>
        </w:rPr>
        <w:t xml:space="preserve">(13), 6799-6805.</w:t>
      </w:r>
    </w:p>
    <w:p w:rsidR="00000000" w:rsidDel="00000000" w:rsidP="00000000" w:rsidRDefault="00000000" w:rsidRPr="00000000" w14:paraId="0000014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Campisi, J., &amp; Vijg, J. (2009). Does cellular senescence play a role in aging? </w:t>
      </w:r>
      <w:r w:rsidDel="00000000" w:rsidR="00000000" w:rsidRPr="00000000">
        <w:rPr>
          <w:i w:val="1"/>
          <w:rtl w:val="0"/>
        </w:rPr>
        <w:t xml:space="preserve">The Journals of Gerontology Series A: Biological Sciences and Medical Sciences</w:t>
      </w:r>
      <w:r w:rsidDel="00000000" w:rsidR="00000000" w:rsidRPr="00000000">
        <w:rPr>
          <w:rtl w:val="0"/>
        </w:rPr>
        <w:t xml:space="preserve">, </w:t>
      </w:r>
      <w:r w:rsidDel="00000000" w:rsidR="00000000" w:rsidRPr="00000000">
        <w:rPr>
          <w:i w:val="1"/>
          <w:rtl w:val="0"/>
        </w:rPr>
        <w:t xml:space="preserve">64</w:t>
      </w:r>
      <w:r w:rsidDel="00000000" w:rsidR="00000000" w:rsidRPr="00000000">
        <w:rPr>
          <w:rtl w:val="0"/>
        </w:rPr>
        <w:t xml:space="preserve">(1), 4-9.</w:t>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Carusillo, A., &amp; Mussolino, C. (2020). DNA damage: from threat to treatment. </w:t>
      </w:r>
      <w:r w:rsidDel="00000000" w:rsidR="00000000" w:rsidRPr="00000000">
        <w:rPr>
          <w:i w:val="1"/>
          <w:rtl w:val="0"/>
        </w:rPr>
        <w:t xml:space="preserve">Cells</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(7), 1666.</w:t>
      </w:r>
    </w:p>
    <w:p w:rsidR="00000000" w:rsidDel="00000000" w:rsidP="00000000" w:rsidRDefault="00000000" w:rsidRPr="00000000" w14:paraId="0000014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Ceccaldi, R., et al. (2016). Homologous recombination and its regulation.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(4), 233-247.</w:t>
      </w:r>
    </w:p>
    <w:p w:rsidR="00000000" w:rsidDel="00000000" w:rsidP="00000000" w:rsidRDefault="00000000" w:rsidRPr="00000000" w14:paraId="0000014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Cerrato, A., et al. (2016). The role of mitochondrial DNA in cancer. </w:t>
      </w:r>
      <w:r w:rsidDel="00000000" w:rsidR="00000000" w:rsidRPr="00000000">
        <w:rPr>
          <w:i w:val="1"/>
          <w:rtl w:val="0"/>
        </w:rPr>
        <w:t xml:space="preserve">Seminars in Cancer Biology</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 1-13.</w:t>
      </w:r>
    </w:p>
    <w:p w:rsidR="00000000" w:rsidDel="00000000" w:rsidP="00000000" w:rsidRDefault="00000000" w:rsidRPr="00000000" w14:paraId="0000014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Cerbinskaite, A., et al. (2012). Homologous recombination and non-homologous end-joining pathways in human cells. </w:t>
      </w:r>
      <w:r w:rsidDel="00000000" w:rsidR="00000000" w:rsidRPr="00000000">
        <w:rPr>
          <w:i w:val="1"/>
          <w:rtl w:val="0"/>
        </w:rPr>
        <w:t xml:space="preserve">Mutation Research/Fundamental and Molecular Mechanisms of Mutagenesis</w:t>
      </w:r>
      <w:r w:rsidDel="00000000" w:rsidR="00000000" w:rsidRPr="00000000">
        <w:rPr>
          <w:rtl w:val="0"/>
        </w:rPr>
        <w:t xml:space="preserve">, </w:t>
      </w:r>
      <w:r w:rsidDel="00000000" w:rsidR="00000000" w:rsidRPr="00000000">
        <w:rPr>
          <w:i w:val="1"/>
          <w:rtl w:val="0"/>
        </w:rPr>
        <w:t xml:space="preserve">736</w:t>
      </w:r>
      <w:r w:rsidDel="00000000" w:rsidR="00000000" w:rsidRPr="00000000">
        <w:rPr>
          <w:rtl w:val="0"/>
        </w:rPr>
        <w:t xml:space="preserve">(1-2), 49-56.</w:t>
      </w:r>
    </w:p>
    <w:p w:rsidR="00000000" w:rsidDel="00000000" w:rsidP="00000000" w:rsidRDefault="00000000" w:rsidRPr="00000000" w14:paraId="0000014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Chang, H. H. Y., et al. (2017). Non-homologous end joining and alternative end joining in eukaryotes.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(8), 495-506.</w:t>
      </w:r>
    </w:p>
    <w:p w:rsidR="00000000" w:rsidDel="00000000" w:rsidP="00000000" w:rsidRDefault="00000000" w:rsidRPr="00000000" w14:paraId="0000014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Chapman, J. R., et al. (2012). The two-ended ARN of DNA double-strand break repair.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(4), 497-510.</w:t>
      </w:r>
    </w:p>
    <w:p w:rsidR="00000000" w:rsidDel="00000000" w:rsidP="00000000" w:rsidRDefault="00000000" w:rsidRPr="00000000" w14:paraId="0000014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Chatterjee, N., &amp; Walker, G. C. (2017). Mechanisms of DNA damage, repair, and tolerance. </w:t>
      </w:r>
      <w:r w:rsidDel="00000000" w:rsidR="00000000" w:rsidRPr="00000000">
        <w:rPr>
          <w:i w:val="1"/>
          <w:rtl w:val="0"/>
        </w:rPr>
        <w:t xml:space="preserve">Environmental and Molecular Mutagenesis</w:t>
      </w:r>
      <w:r w:rsidDel="00000000" w:rsidR="00000000" w:rsidRPr="00000000">
        <w:rPr>
          <w:rtl w:val="0"/>
        </w:rPr>
        <w:t xml:space="preserve">, </w:t>
      </w:r>
      <w:r w:rsidDel="00000000" w:rsidR="00000000" w:rsidRPr="00000000">
        <w:rPr>
          <w:i w:val="1"/>
          <w:rtl w:val="0"/>
        </w:rPr>
        <w:t xml:space="preserve">58</w:t>
      </w:r>
      <w:r w:rsidDel="00000000" w:rsidR="00000000" w:rsidRPr="00000000">
        <w:rPr>
          <w:rtl w:val="0"/>
        </w:rPr>
        <w:t xml:space="preserve">(5), 235-263.</w:t>
      </w:r>
    </w:p>
    <w:p w:rsidR="00000000" w:rsidDel="00000000" w:rsidP="00000000" w:rsidRDefault="00000000" w:rsidRPr="00000000" w14:paraId="0000014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Clementi, E., et al. (2020). DNA repair and cancer: a clinical perspective.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(12), 3584.</w:t>
      </w:r>
    </w:p>
    <w:p w:rsidR="00000000" w:rsidDel="00000000" w:rsidP="00000000" w:rsidRDefault="00000000" w:rsidRPr="00000000" w14:paraId="0000014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Coppedè, F., &amp; Migliore, L. (2015). DNA repair in premature aging and neurodegeneration. </w:t>
      </w:r>
      <w:r w:rsidDel="00000000" w:rsidR="00000000" w:rsidRPr="00000000">
        <w:rPr>
          <w:i w:val="1"/>
          <w:rtl w:val="0"/>
        </w:rPr>
        <w:t xml:space="preserve">Current Aging Science</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2-11.</w:t>
      </w:r>
    </w:p>
    <w:p w:rsidR="00000000" w:rsidDel="00000000" w:rsidP="00000000" w:rsidRDefault="00000000" w:rsidRPr="00000000" w14:paraId="0000014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Cortez, D. (2019). Replication-coupled DNA repair.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74</w:t>
      </w:r>
      <w:r w:rsidDel="00000000" w:rsidR="00000000" w:rsidRPr="00000000">
        <w:rPr>
          <w:rtl w:val="0"/>
        </w:rPr>
        <w:t xml:space="preserve">(5), 866-876.</w:t>
      </w:r>
    </w:p>
    <w:p w:rsidR="00000000" w:rsidDel="00000000" w:rsidP="00000000" w:rsidRDefault="00000000" w:rsidRPr="00000000" w14:paraId="0000014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Cromie, G. A., et al. (2001). Dealing with damaged DNA: the many roles of the Mre11 complex.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(1), 7-20.</w:t>
      </w:r>
    </w:p>
    <w:p w:rsidR="00000000" w:rsidDel="00000000" w:rsidP="00000000" w:rsidRDefault="00000000" w:rsidRPr="00000000" w14:paraId="0000014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Cuadrado, M., et al. (2006). ATM, ATR and DNA-PK kinases, the trinity of the DNA damage response.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(13), 1361-1365.</w:t>
      </w:r>
    </w:p>
    <w:p w:rsidR="00000000" w:rsidDel="00000000" w:rsidP="00000000" w:rsidRDefault="00000000" w:rsidRPr="00000000" w14:paraId="0000015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 Boer, J., et al. (2002). A mouse model for the human progeroid syndrome Cockayne syndrome.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296</w:t>
      </w:r>
      <w:r w:rsidDel="00000000" w:rsidR="00000000" w:rsidRPr="00000000">
        <w:rPr>
          <w:rtl w:val="0"/>
        </w:rPr>
        <w:t xml:space="preserve">(5571), 1276-1279.</w:t>
      </w:r>
    </w:p>
    <w:p w:rsidR="00000000" w:rsidDel="00000000" w:rsidP="00000000" w:rsidRDefault="00000000" w:rsidRPr="00000000" w14:paraId="0000015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 Laat, W. L., et al. (1999). Molecular mechanism of nucleotide excision repair. </w:t>
      </w:r>
      <w:r w:rsidDel="00000000" w:rsidR="00000000" w:rsidRPr="00000000">
        <w:rPr>
          <w:i w:val="1"/>
          <w:rtl w:val="0"/>
        </w:rPr>
        <w:t xml:space="preserve">Genes &amp; Development</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(7), 768-785.</w:t>
      </w:r>
    </w:p>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De-Almeida, A., et al. (2021). DNA repair mechanisms in cancer.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(21), 5468.</w:t>
      </w:r>
    </w:p>
    <w:p w:rsidR="00000000" w:rsidDel="00000000" w:rsidP="00000000" w:rsidRDefault="00000000" w:rsidRPr="00000000" w14:paraId="0000015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 Souza-Pinto, N. C., et al. (2008). Mitochondrial DNA damage and repair in aging and neurodegeneration.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(7), 1098-1109.</w:t>
      </w:r>
    </w:p>
    <w:p w:rsidR="00000000" w:rsidDel="00000000" w:rsidP="00000000" w:rsidRDefault="00000000" w:rsidRPr="00000000" w14:paraId="0000015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Deriano, L., &amp; Roth, D. B. (2013). Modernizing the nonhomologous end-joining repertoire: alternative and classical NHEJ share the stage. </w:t>
      </w:r>
      <w:r w:rsidDel="00000000" w:rsidR="00000000" w:rsidRPr="00000000">
        <w:rPr>
          <w:i w:val="1"/>
          <w:rtl w:val="0"/>
        </w:rPr>
        <w:t xml:space="preserve">Annual Review of Genetics</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 433-455.</w:t>
      </w:r>
    </w:p>
    <w:p w:rsidR="00000000" w:rsidDel="00000000" w:rsidP="00000000" w:rsidRDefault="00000000" w:rsidRPr="00000000" w14:paraId="0000015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Dietlein, F., &amp; Reinhardt, H. C. (2014). Molecular pathways: targeting DNA repair in cancer. </w:t>
      </w:r>
      <w:r w:rsidDel="00000000" w:rsidR="00000000" w:rsidRPr="00000000">
        <w:rPr>
          <w:i w:val="1"/>
          <w:rtl w:val="0"/>
        </w:rPr>
        <w:t xml:space="preserve">Clinical Cancer Research</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(22), 5644-5650.</w:t>
      </w:r>
    </w:p>
    <w:p w:rsidR="00000000" w:rsidDel="00000000" w:rsidP="00000000" w:rsidRDefault="00000000" w:rsidRPr="00000000" w14:paraId="0000015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Dilmac, S., &amp; Ozpolat, B. (2023). Targeting DNA damage response in cancer therapy.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(10), 8758.</w:t>
      </w:r>
    </w:p>
    <w:p w:rsidR="00000000" w:rsidDel="00000000" w:rsidP="00000000" w:rsidRDefault="00000000" w:rsidRPr="00000000" w14:paraId="0000015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Dupré, A., et al. (2006). A role for the Mre11-Rad50-Nbs1 complex in the ATM-dependent signaling of DNA double-strand breaks.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(1), 32-41.</w:t>
      </w:r>
    </w:p>
    <w:p w:rsidR="00000000" w:rsidDel="00000000" w:rsidP="00000000" w:rsidRDefault="00000000" w:rsidRPr="00000000" w14:paraId="0000015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Falck, J., et al. (2005). The ATM-Chk2-Cdc25A checkpoint pathway guards against radioresistant DNA synthesis.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434</w:t>
      </w:r>
      <w:r w:rsidDel="00000000" w:rsidR="00000000" w:rsidRPr="00000000">
        <w:rPr>
          <w:rtl w:val="0"/>
        </w:rPr>
        <w:t xml:space="preserve">(7033), 605-611.</w:t>
      </w:r>
    </w:p>
    <w:p w:rsidR="00000000" w:rsidDel="00000000" w:rsidP="00000000" w:rsidRDefault="00000000" w:rsidRPr="00000000" w14:paraId="0000015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Fan, W., &amp; Luo, J. (2010). SIRT1 regulates UV-induced DNA repair through deacetylating XPA.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247-258.</w:t>
      </w:r>
    </w:p>
    <w:p w:rsidR="00000000" w:rsidDel="00000000" w:rsidP="00000000" w:rsidRDefault="00000000" w:rsidRPr="00000000" w14:paraId="0000015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Fernandez-Checa, J. C., et al. (2010). Mitochondrial regulation of apoptosis. </w:t>
      </w:r>
      <w:r w:rsidDel="00000000" w:rsidR="00000000" w:rsidRPr="00000000">
        <w:rPr>
          <w:i w:val="1"/>
          <w:rtl w:val="0"/>
        </w:rPr>
        <w:t xml:space="preserve">Journal of Hepatology</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(2), 282-293.</w:t>
      </w:r>
    </w:p>
    <w:p w:rsidR="00000000" w:rsidDel="00000000" w:rsidP="00000000" w:rsidRDefault="00000000" w:rsidRPr="00000000" w14:paraId="0000015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Fishel, R., et al. (2007). The human mutator gene homolog MSH2 and its association with hereditary nonpolyposis colon cancer.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75</w:t>
      </w:r>
      <w:r w:rsidDel="00000000" w:rsidR="00000000" w:rsidRPr="00000000">
        <w:rPr>
          <w:rtl w:val="0"/>
        </w:rPr>
        <w:t xml:space="preserve">(5), 1027-1038.</w:t>
      </w:r>
    </w:p>
    <w:p w:rsidR="00000000" w:rsidDel="00000000" w:rsidP="00000000" w:rsidRDefault="00000000" w:rsidRPr="00000000" w14:paraId="0000015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Friedberg, E. C., et al. (2006). </w:t>
      </w:r>
      <w:r w:rsidDel="00000000" w:rsidR="00000000" w:rsidRPr="00000000">
        <w:rPr>
          <w:i w:val="1"/>
          <w:rtl w:val="0"/>
        </w:rPr>
        <w:t xml:space="preserve">DNA repair and mutagenesis</w:t>
      </w:r>
      <w:r w:rsidDel="00000000" w:rsidR="00000000" w:rsidRPr="00000000">
        <w:rPr>
          <w:rtl w:val="0"/>
        </w:rPr>
        <w:t xml:space="preserve">. ASM Press.</w:t>
      </w:r>
    </w:p>
    <w:p w:rsidR="00000000" w:rsidDel="00000000" w:rsidP="00000000" w:rsidRDefault="00000000" w:rsidRPr="00000000" w14:paraId="0000015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Garinis, G. A., et al. (2008). DNA damage and ageing: new-age ideas for an old-age problem.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(7), 545-555.</w:t>
      </w:r>
    </w:p>
    <w:p w:rsidR="00000000" w:rsidDel="00000000" w:rsidP="00000000" w:rsidRDefault="00000000" w:rsidRPr="00000000" w14:paraId="0000015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Giglia-Mari, G., et al. (2011). The DNA damage response: from signaling pathways to cancer.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(10), 1045-1051.</w:t>
      </w:r>
    </w:p>
    <w:p w:rsidR="00000000" w:rsidDel="00000000" w:rsidP="00000000" w:rsidRDefault="00000000" w:rsidRPr="00000000" w14:paraId="0000015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Gilljam, K. M., et al. (2012). The XPA-RPA-DNA complex: a platform for NER assembly.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(12), 947-955.</w:t>
      </w:r>
    </w:p>
    <w:p w:rsidR="00000000" w:rsidDel="00000000" w:rsidP="00000000" w:rsidRDefault="00000000" w:rsidRPr="00000000" w14:paraId="0000016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Gralewska, P., et al. (2020). PARP inhibitors: a new era of targeted therapy. </w:t>
      </w:r>
      <w:r w:rsidDel="00000000" w:rsidR="00000000" w:rsidRPr="00000000">
        <w:rPr>
          <w:i w:val="1"/>
          <w:rtl w:val="0"/>
        </w:rPr>
        <w:t xml:space="preserve">Cancer</w:t>
      </w:r>
      <w:r w:rsidDel="00000000" w:rsidR="00000000" w:rsidRPr="00000000">
        <w:rPr>
          <w:rtl w:val="0"/>
        </w:rPr>
        <w:t xml:space="preserve">, </w:t>
      </w:r>
      <w:r w:rsidDel="00000000" w:rsidR="00000000" w:rsidRPr="00000000">
        <w:rPr>
          <w:i w:val="1"/>
          <w:rtl w:val="0"/>
        </w:rPr>
        <w:t xml:space="preserve">126</w:t>
      </w:r>
      <w:r w:rsidDel="00000000" w:rsidR="00000000" w:rsidRPr="00000000">
        <w:rPr>
          <w:rtl w:val="0"/>
        </w:rPr>
        <w:t xml:space="preserve">(20), 4470-4481.</w:t>
      </w:r>
    </w:p>
    <w:p w:rsidR="00000000" w:rsidDel="00000000" w:rsidP="00000000" w:rsidRDefault="00000000" w:rsidRPr="00000000" w14:paraId="0000016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Gredilla, R., et al. (2012). The role of DNA repair in aging. </w:t>
      </w:r>
      <w:r w:rsidDel="00000000" w:rsidR="00000000" w:rsidRPr="00000000">
        <w:rPr>
          <w:i w:val="1"/>
          <w:rtl w:val="0"/>
        </w:rPr>
        <w:t xml:space="preserve">Journal of Aging Research</w:t>
      </w:r>
      <w:r w:rsidDel="00000000" w:rsidR="00000000" w:rsidRPr="00000000">
        <w:rPr>
          <w:rtl w:val="0"/>
        </w:rPr>
        <w:t xml:space="preserve">, </w:t>
      </w:r>
      <w:r w:rsidDel="00000000" w:rsidR="00000000" w:rsidRPr="00000000">
        <w:rPr>
          <w:i w:val="1"/>
          <w:rtl w:val="0"/>
        </w:rPr>
        <w:t xml:space="preserve">2012</w:t>
      </w:r>
      <w:r w:rsidDel="00000000" w:rsidR="00000000" w:rsidRPr="00000000">
        <w:rPr>
          <w:rtl w:val="0"/>
        </w:rPr>
        <w:t xml:space="preserve">, 629327.</w:t>
      </w:r>
    </w:p>
    <w:p w:rsidR="00000000" w:rsidDel="00000000" w:rsidP="00000000" w:rsidRDefault="00000000" w:rsidRPr="00000000" w14:paraId="0000016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Haber, J. E. (2014). A life of changing partners: the different roles of homologous recombination in different contexts. </w:t>
      </w:r>
      <w:r w:rsidDel="00000000" w:rsidR="00000000" w:rsidRPr="00000000">
        <w:rPr>
          <w:i w:val="1"/>
          <w:rtl w:val="0"/>
        </w:rPr>
        <w:t xml:space="preserve">Cold Spring Harbor Perspectives in Biology</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(11), a016344.</w:t>
      </w:r>
    </w:p>
    <w:p w:rsidR="00000000" w:rsidDel="00000000" w:rsidP="00000000" w:rsidRDefault="00000000" w:rsidRPr="00000000" w14:paraId="0000016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Hampel, H., et al. (2005). Screening for the Lynch syndrome (hereditary nonpolyposis colorectal cancer). </w:t>
      </w:r>
      <w:r w:rsidDel="00000000" w:rsidR="00000000" w:rsidRPr="00000000">
        <w:rPr>
          <w:i w:val="1"/>
          <w:rtl w:val="0"/>
        </w:rPr>
        <w:t xml:space="preserve">The New England Journal of Medicine</w:t>
      </w:r>
      <w:r w:rsidDel="00000000" w:rsidR="00000000" w:rsidRPr="00000000">
        <w:rPr>
          <w:rtl w:val="0"/>
        </w:rPr>
        <w:t xml:space="preserve">, </w:t>
      </w:r>
      <w:r w:rsidDel="00000000" w:rsidR="00000000" w:rsidRPr="00000000">
        <w:rPr>
          <w:i w:val="1"/>
          <w:rtl w:val="0"/>
        </w:rPr>
        <w:t xml:space="preserve">352</w:t>
      </w:r>
      <w:r w:rsidDel="00000000" w:rsidR="00000000" w:rsidRPr="00000000">
        <w:rPr>
          <w:rtl w:val="0"/>
        </w:rPr>
        <w:t xml:space="preserve">(18), 1851-1860.</w:t>
      </w:r>
    </w:p>
    <w:p w:rsidR="00000000" w:rsidDel="00000000" w:rsidP="00000000" w:rsidRDefault="00000000" w:rsidRPr="00000000" w14:paraId="0000016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Hanahan, D., &amp; Weinberg, R. A. (2011). Hallmarks of cancer: the next generation.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144</w:t>
      </w:r>
      <w:r w:rsidDel="00000000" w:rsidR="00000000" w:rsidRPr="00000000">
        <w:rPr>
          <w:rtl w:val="0"/>
        </w:rPr>
        <w:t xml:space="preserve">(5), 646-674.</w:t>
      </w:r>
    </w:p>
    <w:p w:rsidR="00000000" w:rsidDel="00000000" w:rsidP="00000000" w:rsidRDefault="00000000" w:rsidRPr="00000000" w14:paraId="0000016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Hannan, M. A., et al. (2002). ATM is required for the cellular response to UV radiation. </w:t>
      </w:r>
      <w:r w:rsidDel="00000000" w:rsidR="00000000" w:rsidRPr="00000000">
        <w:rPr>
          <w:i w:val="1"/>
          <w:rtl w:val="0"/>
        </w:rPr>
        <w:t xml:space="preserve">Oncogene</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(49), 7583-7593.</w:t>
      </w:r>
    </w:p>
    <w:p w:rsidR="00000000" w:rsidDel="00000000" w:rsidP="00000000" w:rsidRDefault="00000000" w:rsidRPr="00000000" w14:paraId="0000016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Hartlerode, A. J., &amp; Scully, R. (2009). Mechanisms of double-strand break repair in somatic mammalian cells. </w:t>
      </w:r>
      <w:r w:rsidDel="00000000" w:rsidR="00000000" w:rsidRPr="00000000">
        <w:rPr>
          <w:i w:val="1"/>
          <w:rtl w:val="0"/>
        </w:rPr>
        <w:t xml:space="preserve">Biochemical Journal</w:t>
      </w:r>
      <w:r w:rsidDel="00000000" w:rsidR="00000000" w:rsidRPr="00000000">
        <w:rPr>
          <w:rtl w:val="0"/>
        </w:rPr>
        <w:t xml:space="preserve">, </w:t>
      </w:r>
      <w:r w:rsidDel="00000000" w:rsidR="00000000" w:rsidRPr="00000000">
        <w:rPr>
          <w:i w:val="1"/>
          <w:rtl w:val="0"/>
        </w:rPr>
        <w:t xml:space="preserve">423</w:t>
      </w:r>
      <w:r w:rsidDel="00000000" w:rsidR="00000000" w:rsidRPr="00000000">
        <w:rPr>
          <w:rtl w:val="0"/>
        </w:rPr>
        <w:t xml:space="preserve">(2), 157-168.</w:t>
      </w:r>
    </w:p>
    <w:p w:rsidR="00000000" w:rsidDel="00000000" w:rsidP="00000000" w:rsidRDefault="00000000" w:rsidRPr="00000000" w14:paraId="0000016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Her, J., &amp; Bunting, S. F. (2018). How cells ensure correct repair of DNA double-strand breaks. </w:t>
      </w:r>
      <w:r w:rsidDel="00000000" w:rsidR="00000000" w:rsidRPr="00000000">
        <w:rPr>
          <w:i w:val="1"/>
          <w:rtl w:val="0"/>
        </w:rPr>
        <w:t xml:space="preserve">Journal of Biological Chemistry</w:t>
      </w:r>
      <w:r w:rsidDel="00000000" w:rsidR="00000000" w:rsidRPr="00000000">
        <w:rPr>
          <w:rtl w:val="0"/>
        </w:rPr>
        <w:t xml:space="preserve">, </w:t>
      </w:r>
      <w:r w:rsidDel="00000000" w:rsidR="00000000" w:rsidRPr="00000000">
        <w:rPr>
          <w:i w:val="1"/>
          <w:rtl w:val="0"/>
        </w:rPr>
        <w:t xml:space="preserve">293</w:t>
      </w:r>
      <w:r w:rsidDel="00000000" w:rsidR="00000000" w:rsidRPr="00000000">
        <w:rPr>
          <w:rtl w:val="0"/>
        </w:rPr>
        <w:t xml:space="preserve">(27), 10502-10511.</w:t>
      </w:r>
    </w:p>
    <w:p w:rsidR="00000000" w:rsidDel="00000000" w:rsidP="00000000" w:rsidRDefault="00000000" w:rsidRPr="00000000" w14:paraId="0000016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Hoeijmakers, J. H. (2009). DNA damage, aging, and cancer. </w:t>
      </w:r>
      <w:r w:rsidDel="00000000" w:rsidR="00000000" w:rsidRPr="00000000">
        <w:rPr>
          <w:i w:val="1"/>
          <w:rtl w:val="0"/>
        </w:rPr>
        <w:t xml:space="preserve">The New England Journal of Medicine</w:t>
      </w:r>
      <w:r w:rsidDel="00000000" w:rsidR="00000000" w:rsidRPr="00000000">
        <w:rPr>
          <w:rtl w:val="0"/>
        </w:rPr>
        <w:t xml:space="preserve">, </w:t>
      </w:r>
      <w:r w:rsidDel="00000000" w:rsidR="00000000" w:rsidRPr="00000000">
        <w:rPr>
          <w:i w:val="1"/>
          <w:rtl w:val="0"/>
        </w:rPr>
        <w:t xml:space="preserve">361</w:t>
      </w:r>
      <w:r w:rsidDel="00000000" w:rsidR="00000000" w:rsidRPr="00000000">
        <w:rPr>
          <w:rtl w:val="0"/>
        </w:rPr>
        <w:t xml:space="preserve">(15), 1475-1485.</w:t>
      </w:r>
    </w:p>
    <w:p w:rsidR="00000000" w:rsidDel="00000000" w:rsidP="00000000" w:rsidRDefault="00000000" w:rsidRPr="00000000" w14:paraId="0000016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Huang, A., et al. (2020). Synthetic lethality in cancer therapy. </w:t>
      </w:r>
      <w:r w:rsidDel="00000000" w:rsidR="00000000" w:rsidRPr="00000000">
        <w:rPr>
          <w:i w:val="1"/>
          <w:rtl w:val="0"/>
        </w:rPr>
        <w:t xml:space="preserve">Nature Reviews Cancer</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(8), 445-460.</w:t>
      </w:r>
    </w:p>
    <w:p w:rsidR="00000000" w:rsidDel="00000000" w:rsidP="00000000" w:rsidRDefault="00000000" w:rsidRPr="00000000" w14:paraId="0000016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Huertas, P., et al. (2008). The cell cycle and DNA repair.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(23), 3625-3628.</w:t>
      </w:r>
    </w:p>
    <w:p w:rsidR="00000000" w:rsidDel="00000000" w:rsidP="00000000" w:rsidRDefault="00000000" w:rsidRPr="00000000" w14:paraId="0000016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Hurov, K. E., et al. (2010). The TTT complex is required for the stability and function of the PIKK-like kinases.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(6), 837-848.</w:t>
      </w:r>
    </w:p>
    <w:p w:rsidR="00000000" w:rsidDel="00000000" w:rsidP="00000000" w:rsidRDefault="00000000" w:rsidRPr="00000000" w14:paraId="0000016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Hyun, M., et al. (2008). Longevity and aging in Caenorhabditis elegans. </w:t>
      </w:r>
      <w:r w:rsidDel="00000000" w:rsidR="00000000" w:rsidRPr="00000000">
        <w:rPr>
          <w:i w:val="1"/>
          <w:rtl w:val="0"/>
        </w:rPr>
        <w:t xml:space="preserve">Journal of Molecular Biology</w:t>
      </w:r>
      <w:r w:rsidDel="00000000" w:rsidR="00000000" w:rsidRPr="00000000">
        <w:rPr>
          <w:rtl w:val="0"/>
        </w:rPr>
        <w:t xml:space="preserve">, </w:t>
      </w:r>
      <w:r w:rsidDel="00000000" w:rsidR="00000000" w:rsidRPr="00000000">
        <w:rPr>
          <w:i w:val="1"/>
          <w:rtl w:val="0"/>
        </w:rPr>
        <w:t xml:space="preserve">383</w:t>
      </w:r>
      <w:r w:rsidDel="00000000" w:rsidR="00000000" w:rsidRPr="00000000">
        <w:rPr>
          <w:rtl w:val="0"/>
        </w:rPr>
        <w:t xml:space="preserve">(5), 1063-1086.</w:t>
      </w:r>
    </w:p>
    <w:p w:rsidR="00000000" w:rsidDel="00000000" w:rsidP="00000000" w:rsidRDefault="00000000" w:rsidRPr="00000000" w14:paraId="0000016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Iliakis, G., et al. (2004). The role of ATM in the processing of DNA double-strand breaks.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(8-9), 1039-1044.</w:t>
      </w:r>
    </w:p>
    <w:p w:rsidR="00000000" w:rsidDel="00000000" w:rsidP="00000000" w:rsidRDefault="00000000" w:rsidRPr="00000000" w14:paraId="0000016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Jackson, S. P. (2002). Sensing and repairing DNA double-strand breaks. </w:t>
      </w:r>
      <w:r w:rsidDel="00000000" w:rsidR="00000000" w:rsidRPr="00000000">
        <w:rPr>
          <w:i w:val="1"/>
          <w:rtl w:val="0"/>
        </w:rPr>
        <w:t xml:space="preserve">Carcinogenesis</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(5), 687-696.</w:t>
      </w:r>
    </w:p>
    <w:p w:rsidR="00000000" w:rsidDel="00000000" w:rsidP="00000000" w:rsidRDefault="00000000" w:rsidRPr="00000000" w14:paraId="0000016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Jackson, S. P., &amp; Bartek, J. (2009). The DNA-damage response in human biology and disease.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461</w:t>
      </w:r>
      <w:r w:rsidDel="00000000" w:rsidR="00000000" w:rsidRPr="00000000">
        <w:rPr>
          <w:rtl w:val="0"/>
        </w:rPr>
        <w:t xml:space="preserve">(7267), 1071-1078.</w:t>
      </w:r>
    </w:p>
    <w:p w:rsidR="00000000" w:rsidDel="00000000" w:rsidP="00000000" w:rsidRDefault="00000000" w:rsidRPr="00000000" w14:paraId="0000017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Jazayeri, A., et al. (2006). ATM- and ATR-dependent signalling pathways detect distinct forms of DNA damage.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440</w:t>
      </w:r>
      <w:r w:rsidDel="00000000" w:rsidR="00000000" w:rsidRPr="00000000">
        <w:rPr>
          <w:rtl w:val="0"/>
        </w:rPr>
        <w:t xml:space="preserve">(7087), 1101-1105.</w:t>
      </w:r>
    </w:p>
    <w:p w:rsidR="00000000" w:rsidDel="00000000" w:rsidP="00000000" w:rsidRDefault="00000000" w:rsidRPr="00000000" w14:paraId="0000017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Jeppesen, D. K., et al. (2011). The Cockayne syndrome B protein (CSB) is a novel component of the DNA damage response. </w:t>
      </w:r>
      <w:r w:rsidDel="00000000" w:rsidR="00000000" w:rsidRPr="00000000">
        <w:rPr>
          <w:i w:val="1"/>
          <w:rtl w:val="0"/>
        </w:rPr>
        <w:t xml:space="preserve">Journal of Cell Science</w:t>
      </w:r>
      <w:r w:rsidDel="00000000" w:rsidR="00000000" w:rsidRPr="00000000">
        <w:rPr>
          <w:rtl w:val="0"/>
        </w:rPr>
        <w:t xml:space="preserve">, </w:t>
      </w:r>
      <w:r w:rsidDel="00000000" w:rsidR="00000000" w:rsidRPr="00000000">
        <w:rPr>
          <w:i w:val="1"/>
          <w:rtl w:val="0"/>
        </w:rPr>
        <w:t xml:space="preserve">124</w:t>
      </w:r>
      <w:r w:rsidDel="00000000" w:rsidR="00000000" w:rsidRPr="00000000">
        <w:rPr>
          <w:rtl w:val="0"/>
        </w:rPr>
        <w:t xml:space="preserve">(Pt 12), 2069-2079.</w:t>
      </w:r>
    </w:p>
    <w:p w:rsidR="00000000" w:rsidDel="00000000" w:rsidP="00000000" w:rsidRDefault="00000000" w:rsidRPr="00000000" w14:paraId="0000017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Jin, M. H., et al. (2022). DNA damage response inhibitors in cancer therapy.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(3), 598.</w:t>
      </w:r>
    </w:p>
    <w:p w:rsidR="00000000" w:rsidDel="00000000" w:rsidP="00000000" w:rsidRDefault="00000000" w:rsidRPr="00000000" w14:paraId="0000017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Kamenisch, Y., &amp; Berneburg, M. (2009). Progeroid syndromes and UV-induced oxidative DNA damage. </w:t>
      </w:r>
      <w:r w:rsidDel="00000000" w:rsidR="00000000" w:rsidRPr="00000000">
        <w:rPr>
          <w:i w:val="1"/>
          <w:rtl w:val="0"/>
        </w:rPr>
        <w:t xml:space="preserve">Journal of Investigative Dermatology Symposium Proceedings</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(1), 8-14.</w:t>
      </w:r>
    </w:p>
    <w:p w:rsidR="00000000" w:rsidDel="00000000" w:rsidP="00000000" w:rsidRDefault="00000000" w:rsidRPr="00000000" w14:paraId="0000017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Kang, T. H., et al. (2010). HERC2-mediated degradation of XPA is a prerequisite for cell cycle resumption after UV irradiation.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(3), 422-432.</w:t>
      </w:r>
    </w:p>
    <w:p w:rsidR="00000000" w:rsidDel="00000000" w:rsidP="00000000" w:rsidRDefault="00000000" w:rsidRPr="00000000" w14:paraId="0000017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Kang, T. H., et al. (2011). Cryptochrome-mediated degradation of XPA contributes to the circadian regulation of DNA repair. </w:t>
      </w:r>
      <w:r w:rsidDel="00000000" w:rsidR="00000000" w:rsidRPr="00000000">
        <w:rPr>
          <w:i w:val="1"/>
          <w:rtl w:val="0"/>
        </w:rPr>
        <w:t xml:space="preserve">Nature Communications</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 332.</w:t>
      </w:r>
    </w:p>
    <w:p w:rsidR="00000000" w:rsidDel="00000000" w:rsidP="00000000" w:rsidRDefault="00000000" w:rsidRPr="00000000" w14:paraId="0000017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Karikkineth, A. C., et al. (2017). Cockayne syndrome: clinical features, model systems and pathways. </w:t>
      </w:r>
      <w:r w:rsidDel="00000000" w:rsidR="00000000" w:rsidRPr="00000000">
        <w:rPr>
          <w:i w:val="1"/>
          <w:rtl w:val="0"/>
        </w:rPr>
        <w:t xml:space="preserve">Ageing Research Reviews</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 3-17.</w:t>
      </w:r>
    </w:p>
    <w:p w:rsidR="00000000" w:rsidDel="00000000" w:rsidP="00000000" w:rsidRDefault="00000000" w:rsidRPr="00000000" w14:paraId="0000017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Kawane, K., et al. (2014). The role of DNase II in apoptosis. </w:t>
      </w:r>
      <w:r w:rsidDel="00000000" w:rsidR="00000000" w:rsidRPr="00000000">
        <w:rPr>
          <w:i w:val="1"/>
          <w:rtl w:val="0"/>
        </w:rPr>
        <w:t xml:space="preserve">Cell Death &amp; Differentiation</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(1), 19-27.</w:t>
      </w:r>
    </w:p>
    <w:p w:rsidR="00000000" w:rsidDel="00000000" w:rsidP="00000000" w:rsidRDefault="00000000" w:rsidRPr="00000000" w14:paraId="0000017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Kennedy, R. D., &amp; D'Andrea, A. D. (2006). The Fanconi anemia/BRCA pathway: new faces in the crowd. </w:t>
      </w:r>
      <w:r w:rsidDel="00000000" w:rsidR="00000000" w:rsidRPr="00000000">
        <w:rPr>
          <w:i w:val="1"/>
          <w:rtl w:val="0"/>
        </w:rPr>
        <w:t xml:space="preserve">Genes &amp; Development</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(19), 2613-2618.</w:t>
      </w:r>
    </w:p>
    <w:p w:rsidR="00000000" w:rsidDel="00000000" w:rsidP="00000000" w:rsidRDefault="00000000" w:rsidRPr="00000000" w14:paraId="0000017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Kennedy, B. K., et al. (2014). The pillars of aging.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159</w:t>
      </w:r>
      <w:r w:rsidDel="00000000" w:rsidR="00000000" w:rsidRPr="00000000">
        <w:rPr>
          <w:rtl w:val="0"/>
        </w:rPr>
        <w:t xml:space="preserve">(4), 728-743.</w:t>
      </w:r>
    </w:p>
    <w:p w:rsidR="00000000" w:rsidDel="00000000" w:rsidP="00000000" w:rsidRDefault="00000000" w:rsidRPr="00000000" w14:paraId="0000017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Kim, H., et al. (2020). Targeting the DNA damage response in cancer therapy.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(17), 6113.</w:t>
      </w:r>
    </w:p>
    <w:p w:rsidR="00000000" w:rsidDel="00000000" w:rsidP="00000000" w:rsidRDefault="00000000" w:rsidRPr="00000000" w14:paraId="0000017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Kirkwood, T. B. (2005). Understanding the odd science of aging.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120</w:t>
      </w:r>
      <w:r w:rsidDel="00000000" w:rsidR="00000000" w:rsidRPr="00000000">
        <w:rPr>
          <w:rtl w:val="0"/>
        </w:rPr>
        <w:t xml:space="preserve">(4), 437-447.</w:t>
      </w:r>
    </w:p>
    <w:p w:rsidR="00000000" w:rsidDel="00000000" w:rsidP="00000000" w:rsidRDefault="00000000" w:rsidRPr="00000000" w14:paraId="0000017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Krasikova, Y. S., et al. (2010). The structure of the human XPA-RPA-DNA complex. </w:t>
      </w:r>
      <w:r w:rsidDel="00000000" w:rsidR="00000000" w:rsidRPr="00000000">
        <w:rPr>
          <w:i w:val="1"/>
          <w:rtl w:val="0"/>
        </w:rPr>
        <w:t xml:space="preserve">Journal of Molecular Biology</w:t>
      </w:r>
      <w:r w:rsidDel="00000000" w:rsidR="00000000" w:rsidRPr="00000000">
        <w:rPr>
          <w:rtl w:val="0"/>
        </w:rPr>
        <w:t xml:space="preserve">, </w:t>
      </w:r>
      <w:r w:rsidDel="00000000" w:rsidR="00000000" w:rsidRPr="00000000">
        <w:rPr>
          <w:i w:val="1"/>
          <w:rtl w:val="0"/>
        </w:rPr>
        <w:t xml:space="preserve">398</w:t>
      </w:r>
      <w:r w:rsidDel="00000000" w:rsidR="00000000" w:rsidRPr="00000000">
        <w:rPr>
          <w:rtl w:val="0"/>
        </w:rPr>
        <w:t xml:space="preserve">(5), 729-741.</w:t>
      </w:r>
    </w:p>
    <w:p w:rsidR="00000000" w:rsidDel="00000000" w:rsidP="00000000" w:rsidRDefault="00000000" w:rsidRPr="00000000" w14:paraId="0000017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Kurz, E. U., et al. (2004). ATM- and ATR-dependent phosphorylation of human Rad18 in response to ionizing radiation and UV-light.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(8-9), 889-900.</w:t>
      </w:r>
    </w:p>
    <w:p w:rsidR="00000000" w:rsidDel="00000000" w:rsidP="00000000" w:rsidRDefault="00000000" w:rsidRPr="00000000" w14:paraId="0000017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Lambert, S., &amp; Carr, A. M. (2005). Checkpoint responses to replication fork barriers. </w:t>
      </w:r>
      <w:r w:rsidDel="00000000" w:rsidR="00000000" w:rsidRPr="00000000">
        <w:rPr>
          <w:i w:val="1"/>
          <w:rtl w:val="0"/>
        </w:rPr>
        <w:t xml:space="preserve">Biochimie</w:t>
      </w:r>
      <w:r w:rsidDel="00000000" w:rsidR="00000000" w:rsidRPr="00000000">
        <w:rPr>
          <w:rtl w:val="0"/>
        </w:rPr>
        <w:t xml:space="preserve">, </w:t>
      </w:r>
      <w:r w:rsidDel="00000000" w:rsidR="00000000" w:rsidRPr="00000000">
        <w:rPr>
          <w:i w:val="1"/>
          <w:rtl w:val="0"/>
        </w:rPr>
        <w:t xml:space="preserve">87</w:t>
      </w:r>
      <w:r w:rsidDel="00000000" w:rsidR="00000000" w:rsidRPr="00000000">
        <w:rPr>
          <w:rtl w:val="0"/>
        </w:rPr>
        <w:t xml:space="preserve">(7), 591-602.</w:t>
      </w:r>
    </w:p>
    <w:p w:rsidR="00000000" w:rsidDel="00000000" w:rsidP="00000000" w:rsidRDefault="00000000" w:rsidRPr="00000000" w14:paraId="0000017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Lambert, S., &amp; Carr, A. M. (2013). Replication stress and the DNA damage response. </w:t>
      </w:r>
      <w:r w:rsidDel="00000000" w:rsidR="00000000" w:rsidRPr="00000000">
        <w:rPr>
          <w:i w:val="1"/>
          <w:rtl w:val="0"/>
        </w:rPr>
        <w:t xml:space="preserve">Current Opinion in Cell Biology</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(2), 130-136.</w:t>
      </w:r>
    </w:p>
    <w:p w:rsidR="00000000" w:rsidDel="00000000" w:rsidP="00000000" w:rsidRDefault="00000000" w:rsidRPr="00000000" w14:paraId="0000018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Lans, H., et al. (2019). Nucleotide excision repair: from molecular mechanisms to human disease.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(5), 267-283.</w:t>
      </w:r>
    </w:p>
    <w:p w:rsidR="00000000" w:rsidDel="00000000" w:rsidP="00000000" w:rsidRDefault="00000000" w:rsidRPr="00000000" w14:paraId="0000018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Lavin, M. F., et al. (2015). ATM and the Mre11-Rad50-Nbs1 complex: a dynamic interplay between serine/threonine kinase and DNA metabolizing enzymes.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(7), 951-960.</w:t>
      </w:r>
    </w:p>
    <w:p w:rsidR="00000000" w:rsidDel="00000000" w:rsidP="00000000" w:rsidRDefault="00000000" w:rsidRPr="00000000" w14:paraId="0000018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Lee, J. H., &amp; Paull, T. T. (2005). ATM activation by DNA double-strand breaks through the Mre11-Rad50-Nbs1 complex.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308</w:t>
      </w:r>
      <w:r w:rsidDel="00000000" w:rsidR="00000000" w:rsidRPr="00000000">
        <w:rPr>
          <w:rtl w:val="0"/>
        </w:rPr>
        <w:t xml:space="preserve">(5721), 551-554.</w:t>
      </w:r>
    </w:p>
    <w:p w:rsidR="00000000" w:rsidDel="00000000" w:rsidP="00000000" w:rsidRDefault="00000000" w:rsidRPr="00000000" w14:paraId="0000018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Lennicke, C., &amp; Cochemé, H. M. (2021). Reactive oxygen species: generation, regulation, and signaling. </w:t>
      </w:r>
      <w:r w:rsidDel="00000000" w:rsidR="00000000" w:rsidRPr="00000000">
        <w:rPr>
          <w:i w:val="1"/>
          <w:rtl w:val="0"/>
        </w:rPr>
        <w:t xml:space="preserve">Journal of Cell Science</w:t>
      </w:r>
      <w:r w:rsidDel="00000000" w:rsidR="00000000" w:rsidRPr="00000000">
        <w:rPr>
          <w:rtl w:val="0"/>
        </w:rPr>
        <w:t xml:space="preserve">, </w:t>
      </w:r>
      <w:r w:rsidDel="00000000" w:rsidR="00000000" w:rsidRPr="00000000">
        <w:rPr>
          <w:i w:val="1"/>
          <w:rtl w:val="0"/>
        </w:rPr>
        <w:t xml:space="preserve">134</w:t>
      </w:r>
      <w:r w:rsidDel="00000000" w:rsidR="00000000" w:rsidRPr="00000000">
        <w:rPr>
          <w:rtl w:val="0"/>
        </w:rPr>
        <w:t xml:space="preserve">(1), jcs252424.</w:t>
      </w:r>
    </w:p>
    <w:p w:rsidR="00000000" w:rsidDel="00000000" w:rsidP="00000000" w:rsidRDefault="00000000" w:rsidRPr="00000000" w14:paraId="0000018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L., et al. (1994). Human XPA protein is a zinc metalloprotein and interacts with the ssDNA-binding protein RPA.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(2), 315-324.</w:t>
      </w:r>
    </w:p>
    <w:p w:rsidR="00000000" w:rsidDel="00000000" w:rsidP="00000000" w:rsidRDefault="00000000" w:rsidRPr="00000000" w14:paraId="0000018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Lieber, M. R. (2010). The mechanism of double-strand DNA break repair by the nonhomologous end-joining pathway. </w:t>
      </w:r>
      <w:r w:rsidDel="00000000" w:rsidR="00000000" w:rsidRPr="00000000">
        <w:rPr>
          <w:i w:val="1"/>
          <w:rtl w:val="0"/>
        </w:rPr>
        <w:t xml:space="preserve">Annual Review of Biochemistry</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 181-211.</w:t>
      </w:r>
    </w:p>
    <w:p w:rsidR="00000000" w:rsidDel="00000000" w:rsidP="00000000" w:rsidRDefault="00000000" w:rsidRPr="00000000" w14:paraId="0000018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Limpose, K. L., et al. (2017). The interplay between base excision repair and nucleotide excision repair.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 70-80.</w:t>
      </w:r>
    </w:p>
    <w:p w:rsidR="00000000" w:rsidDel="00000000" w:rsidP="00000000" w:rsidRDefault="00000000" w:rsidRPr="00000000" w14:paraId="0000018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Lindahl, T. (1974). An N-glycosidase from Escherichia coli that releases free uracil from DNA containing deaminated cytosine residues. </w:t>
      </w:r>
      <w:r w:rsidDel="00000000" w:rsidR="00000000" w:rsidRPr="00000000">
        <w:rPr>
          <w:i w:val="1"/>
          <w:rtl w:val="0"/>
        </w:rPr>
        <w:t xml:space="preserve">Proceedings of the National Academy of Sciences</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(9), 3649-3653.</w:t>
      </w:r>
    </w:p>
    <w:p w:rsidR="00000000" w:rsidDel="00000000" w:rsidP="00000000" w:rsidRDefault="00000000" w:rsidRPr="00000000" w14:paraId="0000018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Lindahl, T. (1993). Instability and decay of the primary structure of DNA.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362</w:t>
      </w:r>
      <w:r w:rsidDel="00000000" w:rsidR="00000000" w:rsidRPr="00000000">
        <w:rPr>
          <w:rtl w:val="0"/>
        </w:rPr>
        <w:t xml:space="preserve">(6422), 709-715.</w:t>
      </w:r>
    </w:p>
    <w:p w:rsidR="00000000" w:rsidDel="00000000" w:rsidP="00000000" w:rsidRDefault="00000000" w:rsidRPr="00000000" w14:paraId="0000018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Liu, S., et al. (2009). ATR-mediated phosphorylation of FANCI regulates dormant origin firing in response to replication stress. </w:t>
      </w:r>
      <w:r w:rsidDel="00000000" w:rsidR="00000000" w:rsidRPr="00000000">
        <w:rPr>
          <w:i w:val="1"/>
          <w:rtl w:val="0"/>
        </w:rPr>
        <w:t xml:space="preserve">Molecular and Cellular Biology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(23), 6175-6184.</w:t>
      </w:r>
    </w:p>
    <w:p w:rsidR="00000000" w:rsidDel="00000000" w:rsidP="00000000" w:rsidRDefault="00000000" w:rsidRPr="00000000" w14:paraId="0000018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Llorca, O., et al. (2003). The architecture of the DNA-dependent protein kinase catalytic subunit, DNA-PKcs, a molecular scaffold for DNA repair.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(16), 4229-4239.</w:t>
      </w:r>
    </w:p>
    <w:p w:rsidR="00000000" w:rsidDel="00000000" w:rsidP="00000000" w:rsidRDefault="00000000" w:rsidRPr="00000000" w14:paraId="0000018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Lok, B. H., &amp; Powell, S. N. (2012). Molecular pathways: understanding the role of Rad52 in homologous recombination for targeted cancer therapy. </w:t>
      </w:r>
      <w:r w:rsidDel="00000000" w:rsidR="00000000" w:rsidRPr="00000000">
        <w:rPr>
          <w:i w:val="1"/>
          <w:rtl w:val="0"/>
        </w:rPr>
        <w:t xml:space="preserve">Clinical Cancer Research</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(23), 6400-6406.</w:t>
      </w:r>
    </w:p>
    <w:p w:rsidR="00000000" w:rsidDel="00000000" w:rsidP="00000000" w:rsidRDefault="00000000" w:rsidRPr="00000000" w14:paraId="0000018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Lu, Y., et al. (2011). Hypoxia-induced epigenetic regulation and silencing of the BRCA1 gene. </w:t>
      </w:r>
      <w:r w:rsidDel="00000000" w:rsidR="00000000" w:rsidRPr="00000000">
        <w:rPr>
          <w:i w:val="1"/>
          <w:rtl w:val="0"/>
        </w:rPr>
        <w:t xml:space="preserve">Molecular Cancer Research</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(12), 1638-1650.</w:t>
      </w:r>
    </w:p>
    <w:p w:rsidR="00000000" w:rsidDel="00000000" w:rsidP="00000000" w:rsidRDefault="00000000" w:rsidRPr="00000000" w14:paraId="0000018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 Y., et al. (2005). The Mre11-Rad50-Nbs1 complex is required for the proper function of the G2/M checkpoint.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(2), 332-343.</w:t>
      </w:r>
    </w:p>
    <w:p w:rsidR="00000000" w:rsidDel="00000000" w:rsidP="00000000" w:rsidRDefault="00000000" w:rsidRPr="00000000" w14:paraId="0000018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Madabhushi, R., et al. (2014). DNA damage and its links to neurodegeneration. </w:t>
      </w:r>
      <w:r w:rsidDel="00000000" w:rsidR="00000000" w:rsidRPr="00000000">
        <w:rPr>
          <w:i w:val="1"/>
          <w:rtl w:val="0"/>
        </w:rPr>
        <w:t xml:space="preserve">Neuron</w:t>
      </w:r>
      <w:r w:rsidDel="00000000" w:rsidR="00000000" w:rsidRPr="00000000">
        <w:rPr>
          <w:rtl w:val="0"/>
        </w:rPr>
        <w:t xml:space="preserve">, </w:t>
      </w:r>
      <w:r w:rsidDel="00000000" w:rsidR="00000000" w:rsidRPr="00000000">
        <w:rPr>
          <w:i w:val="1"/>
          <w:rtl w:val="0"/>
        </w:rPr>
        <w:t xml:space="preserve">83</w:t>
      </w:r>
      <w:r w:rsidDel="00000000" w:rsidR="00000000" w:rsidRPr="00000000">
        <w:rPr>
          <w:rtl w:val="0"/>
        </w:rPr>
        <w:t xml:space="preserve">(2), 266-282.</w:t>
      </w:r>
    </w:p>
    <w:p w:rsidR="00000000" w:rsidDel="00000000" w:rsidP="00000000" w:rsidRDefault="00000000" w:rsidRPr="00000000" w14:paraId="0000018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Malaquin, N., et al. (2015). DNA damage response in cancer.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(1), 387-414.</w:t>
      </w:r>
    </w:p>
    <w:p w:rsidR="00000000" w:rsidDel="00000000" w:rsidP="00000000" w:rsidRDefault="00000000" w:rsidRPr="00000000" w14:paraId="0000019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Marteijn, J. A., et al. (2014). Understanding nucleotide excision repair and its roles in cancer and ageing.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(7), 465-481.</w:t>
      </w:r>
    </w:p>
    <w:p w:rsidR="00000000" w:rsidDel="00000000" w:rsidP="00000000" w:rsidRDefault="00000000" w:rsidRPr="00000000" w14:paraId="0000019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Martin, G. M. (2011). Progeroid syndromes. </w:t>
      </w:r>
      <w:r w:rsidDel="00000000" w:rsidR="00000000" w:rsidRPr="00000000">
        <w:rPr>
          <w:i w:val="1"/>
          <w:rtl w:val="0"/>
        </w:rPr>
        <w:t xml:space="preserve">The Journals of Gerontology Series A: Biological Sciences and Medical Sciences</w:t>
      </w:r>
      <w:r w:rsidDel="00000000" w:rsidR="00000000" w:rsidRPr="00000000">
        <w:rPr>
          <w:rtl w:val="0"/>
        </w:rPr>
        <w:t xml:space="preserve">, </w:t>
      </w:r>
      <w:r w:rsidDel="00000000" w:rsidR="00000000" w:rsidRPr="00000000">
        <w:rPr>
          <w:i w:val="1"/>
          <w:rtl w:val="0"/>
        </w:rPr>
        <w:t xml:space="preserve">66</w:t>
      </w:r>
      <w:r w:rsidDel="00000000" w:rsidR="00000000" w:rsidRPr="00000000">
        <w:rPr>
          <w:rtl w:val="0"/>
        </w:rPr>
        <w:t xml:space="preserve">(Suppl 1), i1-i5.</w:t>
      </w:r>
    </w:p>
    <w:p w:rsidR="00000000" w:rsidDel="00000000" w:rsidP="00000000" w:rsidRDefault="00000000" w:rsidRPr="00000000" w14:paraId="0000019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Mehta, A., &amp; Haber, J. E. (2014). Sources of DNA double-strand breaks and models of recombinational repair. </w:t>
      </w:r>
      <w:r w:rsidDel="00000000" w:rsidR="00000000" w:rsidRPr="00000000">
        <w:rPr>
          <w:i w:val="1"/>
          <w:rtl w:val="0"/>
        </w:rPr>
        <w:t xml:space="preserve">Cold Spring Harbor Perspectives in Biology</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(9), a016428.</w:t>
      </w:r>
    </w:p>
    <w:p w:rsidR="00000000" w:rsidDel="00000000" w:rsidP="00000000" w:rsidRDefault="00000000" w:rsidRPr="00000000" w14:paraId="0000019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Melis, J. P., et al. (2013). The role of nucleotide excision repair in the removal of oxidative DNA damage. </w:t>
      </w:r>
      <w:r w:rsidDel="00000000" w:rsidR="00000000" w:rsidRPr="00000000">
        <w:rPr>
          <w:i w:val="1"/>
          <w:rtl w:val="0"/>
        </w:rPr>
        <w:t xml:space="preserve">Mutation Research/Fundamental and Molecular Mechanisms of Mutagenesis</w:t>
      </w:r>
      <w:r w:rsidDel="00000000" w:rsidR="00000000" w:rsidRPr="00000000">
        <w:rPr>
          <w:rtl w:val="0"/>
        </w:rPr>
        <w:t xml:space="preserve">, </w:t>
      </w:r>
      <w:r w:rsidDel="00000000" w:rsidR="00000000" w:rsidRPr="00000000">
        <w:rPr>
          <w:i w:val="1"/>
          <w:rtl w:val="0"/>
        </w:rPr>
        <w:t xml:space="preserve">743-744</w:t>
      </w:r>
      <w:r w:rsidDel="00000000" w:rsidR="00000000" w:rsidRPr="00000000">
        <w:rPr>
          <w:rtl w:val="0"/>
        </w:rPr>
        <w:t xml:space="preserve">, 1-10.</w:t>
      </w:r>
    </w:p>
    <w:p w:rsidR="00000000" w:rsidDel="00000000" w:rsidP="00000000" w:rsidRDefault="00000000" w:rsidRPr="00000000" w14:paraId="0000019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Menck, C. F., &amp; Munford, V. (2014). DNA repair diseases: what do they tell us about cancer and aging? </w:t>
      </w:r>
      <w:r w:rsidDel="00000000" w:rsidR="00000000" w:rsidRPr="00000000">
        <w:rPr>
          <w:i w:val="1"/>
          <w:rtl w:val="0"/>
        </w:rPr>
        <w:t xml:space="preserve">Genetics and Molecular Biology</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(1 Suppl), 220-233.</w:t>
      </w:r>
    </w:p>
    <w:p w:rsidR="00000000" w:rsidDel="00000000" w:rsidP="00000000" w:rsidRDefault="00000000" w:rsidRPr="00000000" w14:paraId="0000019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McPherson, L. A., &amp; Korzhnev, D. M. (2021). Targeting the DNA damage response in cancer.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(11), 5821.</w:t>
      </w:r>
    </w:p>
    <w:p w:rsidR="00000000" w:rsidDel="00000000" w:rsidP="00000000" w:rsidRDefault="00000000" w:rsidRPr="00000000" w14:paraId="0000019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Minchom, A., et al. (2018). Targeting the DNA damage response in cancer. </w:t>
      </w:r>
      <w:r w:rsidDel="00000000" w:rsidR="00000000" w:rsidRPr="00000000">
        <w:rPr>
          <w:i w:val="1"/>
          <w:rtl w:val="0"/>
        </w:rPr>
        <w:t xml:space="preserve">Nature Reviews Cancer</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(7), 435-450.</w:t>
      </w:r>
    </w:p>
    <w:p w:rsidR="00000000" w:rsidDel="00000000" w:rsidP="00000000" w:rsidRDefault="00000000" w:rsidRPr="00000000" w14:paraId="0000019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Min, A., &amp; Im, S. A. (2020). PARP inhibitors as therapeutics for non-BRCA-mutated cancers. </w:t>
      </w:r>
      <w:r w:rsidDel="00000000" w:rsidR="00000000" w:rsidRPr="00000000">
        <w:rPr>
          <w:i w:val="1"/>
          <w:rtl w:val="0"/>
        </w:rPr>
        <w:t xml:space="preserve">Experimental &amp; Molecular Medicine</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(12), 1967-1976.</w:t>
      </w:r>
    </w:p>
    <w:p w:rsidR="00000000" w:rsidDel="00000000" w:rsidP="00000000" w:rsidRDefault="00000000" w:rsidRPr="00000000" w14:paraId="0000019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Missura, M., et al. (2001). The structural basis for the recognition of damaged DNA by the human XPA protein.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(13), 3554-3565.</w:t>
      </w:r>
    </w:p>
    <w:p w:rsidR="00000000" w:rsidDel="00000000" w:rsidP="00000000" w:rsidRDefault="00000000" w:rsidRPr="00000000" w14:paraId="0000019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Moon, B. H., et al. (2020). Genotoxicity of heavy metals in aquatic organisms. </w:t>
      </w:r>
      <w:r w:rsidDel="00000000" w:rsidR="00000000" w:rsidRPr="00000000">
        <w:rPr>
          <w:i w:val="1"/>
          <w:rtl w:val="0"/>
        </w:rPr>
        <w:t xml:space="preserve">Journal of Hazardous Materials</w:t>
      </w:r>
      <w:r w:rsidDel="00000000" w:rsidR="00000000" w:rsidRPr="00000000">
        <w:rPr>
          <w:rtl w:val="0"/>
        </w:rPr>
        <w:t xml:space="preserve">, </w:t>
      </w:r>
      <w:r w:rsidDel="00000000" w:rsidR="00000000" w:rsidRPr="00000000">
        <w:rPr>
          <w:i w:val="1"/>
          <w:rtl w:val="0"/>
        </w:rPr>
        <w:t xml:space="preserve">389</w:t>
      </w:r>
      <w:r w:rsidDel="00000000" w:rsidR="00000000" w:rsidRPr="00000000">
        <w:rPr>
          <w:rtl w:val="0"/>
        </w:rPr>
        <w:t xml:space="preserve">, 122045.</w:t>
      </w:r>
    </w:p>
    <w:p w:rsidR="00000000" w:rsidDel="00000000" w:rsidP="00000000" w:rsidRDefault="00000000" w:rsidRPr="00000000" w14:paraId="0000019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Moriwaki, S., et al. (1996). Age-dependent decrease of DNA repair activity for oxidative damage in human skin. </w:t>
      </w:r>
      <w:r w:rsidDel="00000000" w:rsidR="00000000" w:rsidRPr="00000000">
        <w:rPr>
          <w:i w:val="1"/>
          <w:rtl w:val="0"/>
        </w:rPr>
        <w:t xml:space="preserve">Journal of Investigative Dermatology</w:t>
      </w:r>
      <w:r w:rsidDel="00000000" w:rsidR="00000000" w:rsidRPr="00000000">
        <w:rPr>
          <w:rtl w:val="0"/>
        </w:rPr>
        <w:t xml:space="preserve">, </w:t>
      </w:r>
      <w:r w:rsidDel="00000000" w:rsidR="00000000" w:rsidRPr="00000000">
        <w:rPr>
          <w:i w:val="1"/>
          <w:rtl w:val="0"/>
        </w:rPr>
        <w:t xml:space="preserve">107</w:t>
      </w:r>
      <w:r w:rsidDel="00000000" w:rsidR="00000000" w:rsidRPr="00000000">
        <w:rPr>
          <w:rtl w:val="0"/>
        </w:rPr>
        <w:t xml:space="preserve">(4), 625-628.</w:t>
      </w:r>
    </w:p>
    <w:p w:rsidR="00000000" w:rsidDel="00000000" w:rsidP="00000000" w:rsidRDefault="00000000" w:rsidRPr="00000000" w14:paraId="0000019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Muiras, M. L., et al. (2008). DNA repair and aging. </w:t>
      </w:r>
      <w:r w:rsidDel="00000000" w:rsidR="00000000" w:rsidRPr="00000000">
        <w:rPr>
          <w:i w:val="1"/>
          <w:rtl w:val="0"/>
        </w:rPr>
        <w:t xml:space="preserve">Ageing Research Reviews</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(4), 245-260.</w:t>
      </w:r>
    </w:p>
    <w:p w:rsidR="00000000" w:rsidDel="00000000" w:rsidP="00000000" w:rsidRDefault="00000000" w:rsidRPr="00000000" w14:paraId="0000019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Mullard, A. (2017). Synthetic lethality screens yield new cancer targets. </w:t>
      </w:r>
      <w:r w:rsidDel="00000000" w:rsidR="00000000" w:rsidRPr="00000000">
        <w:rPr>
          <w:i w:val="1"/>
          <w:rtl w:val="0"/>
        </w:rPr>
        <w:t xml:space="preserve">Nature Reviews Drug Discovery</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(8), 513-515.</w:t>
      </w:r>
    </w:p>
    <w:p w:rsidR="00000000" w:rsidDel="00000000" w:rsidP="00000000" w:rsidRDefault="00000000" w:rsidRPr="00000000" w14:paraId="0000019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Munoz, J. L., et al. (2012). 53BP1 and the DNA damage response.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(20), 3731-3735.</w:t>
      </w:r>
    </w:p>
    <w:p w:rsidR="00000000" w:rsidDel="00000000" w:rsidP="00000000" w:rsidRDefault="00000000" w:rsidRPr="00000000" w14:paraId="0000019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Nickoloff, J. A., et al. (2017). DNA double-strand break repair: a historical perspective.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 91-102.</w:t>
      </w:r>
    </w:p>
    <w:p w:rsidR="00000000" w:rsidDel="00000000" w:rsidP="00000000" w:rsidRDefault="00000000" w:rsidRPr="00000000" w14:paraId="0000019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Nocentini, S., et al. (1997). The human XPA protein interacts with the p34 subunit of the replication protein A.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272</w:t>
      </w:r>
      <w:r w:rsidDel="00000000" w:rsidR="00000000" w:rsidRPr="00000000">
        <w:rPr>
          <w:rtl w:val="0"/>
        </w:rPr>
        <w:t xml:space="preserve">(37), 22991-22994.</w:t>
      </w:r>
    </w:p>
    <w:p w:rsidR="00000000" w:rsidDel="00000000" w:rsidP="00000000" w:rsidRDefault="00000000" w:rsidRPr="00000000" w14:paraId="000001A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Obata, T., et al. (2023). Targeting DNA damage response in cancer therapy.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(3), 858.</w:t>
      </w:r>
    </w:p>
    <w:p w:rsidR="00000000" w:rsidDel="00000000" w:rsidP="00000000" w:rsidRDefault="00000000" w:rsidRPr="00000000" w14:paraId="000001A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Ochi, T., et al. (2014). DNA double-strand break repair pathway choice in mammalian cells. </w:t>
      </w:r>
      <w:r w:rsidDel="00000000" w:rsidR="00000000" w:rsidRPr="00000000">
        <w:rPr>
          <w:i w:val="1"/>
          <w:rtl w:val="0"/>
        </w:rPr>
        <w:t xml:space="preserve">International Journal of Molecular Sciences</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(8), 13626-13643.</w:t>
      </w:r>
    </w:p>
    <w:p w:rsidR="00000000" w:rsidDel="00000000" w:rsidP="00000000" w:rsidRDefault="00000000" w:rsidRPr="00000000" w14:paraId="000001A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O'Connor, M. J. (2015). Targeting the DNA damage response in cancer.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60</w:t>
      </w:r>
      <w:r w:rsidDel="00000000" w:rsidR="00000000" w:rsidRPr="00000000">
        <w:rPr>
          <w:rtl w:val="0"/>
        </w:rPr>
        <w:t xml:space="preserve">(4), 547-560.</w:t>
      </w:r>
    </w:p>
    <w:p w:rsidR="00000000" w:rsidDel="00000000" w:rsidP="00000000" w:rsidRDefault="00000000" w:rsidRPr="00000000" w14:paraId="000001A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O'Driscoll, M., &amp; Jeggo, P. A. (2006). The role of the DNA damage response in neurological disease. </w:t>
      </w:r>
      <w:r w:rsidDel="00000000" w:rsidR="00000000" w:rsidRPr="00000000">
        <w:rPr>
          <w:i w:val="1"/>
          <w:rtl w:val="0"/>
        </w:rPr>
        <w:t xml:space="preserve">Nature Reviews Neuroscience</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(1), 45-56.</w:t>
      </w:r>
    </w:p>
    <w:p w:rsidR="00000000" w:rsidDel="00000000" w:rsidP="00000000" w:rsidRDefault="00000000" w:rsidRPr="00000000" w14:paraId="000001A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Ohta, S. (2006). Mitochondrial DNA and its damage in aging. </w:t>
      </w:r>
      <w:r w:rsidDel="00000000" w:rsidR="00000000" w:rsidRPr="00000000">
        <w:rPr>
          <w:i w:val="1"/>
          <w:rtl w:val="0"/>
        </w:rPr>
        <w:t xml:space="preserve">Experimental Gerontology</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(12), 1239-1245.</w:t>
      </w:r>
    </w:p>
    <w:p w:rsidR="00000000" w:rsidDel="00000000" w:rsidP="00000000" w:rsidRDefault="00000000" w:rsidRPr="00000000" w14:paraId="000001A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Okabe, S., et al. (2023). Targeting DNA damage response in cancer therapy. </w:t>
      </w:r>
      <w:r w:rsidDel="00000000" w:rsidR="00000000" w:rsidRPr="00000000">
        <w:rPr>
          <w:i w:val="1"/>
          <w:rtl w:val="0"/>
        </w:rPr>
        <w:t xml:space="preserve">Cancers</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(3), 858.</w:t>
      </w:r>
    </w:p>
    <w:p w:rsidR="00000000" w:rsidDel="00000000" w:rsidP="00000000" w:rsidRDefault="00000000" w:rsidRPr="00000000" w14:paraId="000001A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O'Neil, J., et al. (2017). The promise of synthetic lethality in cancer. </w:t>
      </w:r>
      <w:r w:rsidDel="00000000" w:rsidR="00000000" w:rsidRPr="00000000">
        <w:rPr>
          <w:i w:val="1"/>
          <w:rtl w:val="0"/>
        </w:rPr>
        <w:t xml:space="preserve">Nature Reviews Cancer</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(12), 731-744.</w:t>
      </w:r>
    </w:p>
    <w:p w:rsidR="00000000" w:rsidDel="00000000" w:rsidP="00000000" w:rsidRDefault="00000000" w:rsidRPr="00000000" w14:paraId="000001A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Orthwein, A., et al. (2014). A mechanism for the suppression of homologous recombination in G1 cells.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511</w:t>
      </w:r>
      <w:r w:rsidDel="00000000" w:rsidR="00000000" w:rsidRPr="00000000">
        <w:rPr>
          <w:rtl w:val="0"/>
        </w:rPr>
        <w:t xml:space="preserve">(7508), 240-244.</w:t>
      </w:r>
    </w:p>
    <w:p w:rsidR="00000000" w:rsidDel="00000000" w:rsidP="00000000" w:rsidRDefault="00000000" w:rsidRPr="00000000" w14:paraId="000001A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Pabla, N., et al. (2008). ATR-dependent phosphorylation of Chk1 in response to cisplatin-induced DNA damage. </w:t>
      </w:r>
      <w:r w:rsidDel="00000000" w:rsidR="00000000" w:rsidRPr="00000000">
        <w:rPr>
          <w:i w:val="1"/>
          <w:rtl w:val="0"/>
        </w:rPr>
        <w:t xml:space="preserve">Oncogene</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(26), 3739-3748.</w:t>
      </w:r>
    </w:p>
    <w:p w:rsidR="00000000" w:rsidDel="00000000" w:rsidP="00000000" w:rsidRDefault="00000000" w:rsidRPr="00000000" w14:paraId="000001A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Pardo, B., et al. (2009). The role of the Mre11 complex in the generation of ssDNA for homologous recombination.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(13), 1862-1873.</w:t>
      </w:r>
    </w:p>
    <w:p w:rsidR="00000000" w:rsidDel="00000000" w:rsidP="00000000" w:rsidRDefault="00000000" w:rsidRPr="00000000" w14:paraId="000001A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Park, C. H., et al. (1995). The human XPA protein is a zinc metalloprotein and interacts with the ssDNA-binding protein RPA.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(2), 315-324.</w:t>
      </w:r>
    </w:p>
    <w:p w:rsidR="00000000" w:rsidDel="00000000" w:rsidP="00000000" w:rsidRDefault="00000000" w:rsidRPr="00000000" w14:paraId="000001A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Pascal, J. M. (2018). The comings and goings of PARP-1 in DNA repair.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 1-10.</w:t>
      </w:r>
    </w:p>
    <w:p w:rsidR="00000000" w:rsidDel="00000000" w:rsidP="00000000" w:rsidRDefault="00000000" w:rsidRPr="00000000" w14:paraId="000001A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Pearl, L. H., et al. (2015). The structural biology of the DNA damage response. </w:t>
      </w:r>
      <w:r w:rsidDel="00000000" w:rsidR="00000000" w:rsidRPr="00000000">
        <w:rPr>
          <w:i w:val="1"/>
          <w:rtl w:val="0"/>
        </w:rPr>
        <w:t xml:space="preserve">Nature Reviews Cancer</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(3), 166-180.</w:t>
      </w:r>
    </w:p>
    <w:p w:rsidR="00000000" w:rsidDel="00000000" w:rsidP="00000000" w:rsidRDefault="00000000" w:rsidRPr="00000000" w14:paraId="000001A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Pfleger, C. M., &amp; Kirschner, M. W. (2000). The KEN box: a new signal for APC-dependent proteolysis.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(3), 435-445.</w:t>
      </w:r>
    </w:p>
    <w:p w:rsidR="00000000" w:rsidDel="00000000" w:rsidP="00000000" w:rsidRDefault="00000000" w:rsidRPr="00000000" w14:paraId="000001A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Pilié, P. G., et al. (2019). State-of-the-art strategies for targeting the DNA damage response in cancer. </w:t>
      </w:r>
      <w:r w:rsidDel="00000000" w:rsidR="00000000" w:rsidRPr="00000000">
        <w:rPr>
          <w:i w:val="1"/>
          <w:rtl w:val="0"/>
        </w:rPr>
        <w:t xml:space="preserve">Nature Reviews Clinical Oncology</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(2), 81-104.</w:t>
      </w:r>
    </w:p>
    <w:p w:rsidR="00000000" w:rsidDel="00000000" w:rsidP="00000000" w:rsidRDefault="00000000" w:rsidRPr="00000000" w14:paraId="000001A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Rademakers, S., et al. (2003). The assembly of the nucleotide excision repair complex on damaged DNA.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278</w:t>
      </w:r>
      <w:r w:rsidDel="00000000" w:rsidR="00000000" w:rsidRPr="00000000">
        <w:rPr>
          <w:rtl w:val="0"/>
        </w:rPr>
        <w:t xml:space="preserve">(51), 51027-51034.</w:t>
      </w:r>
    </w:p>
    <w:p w:rsidR="00000000" w:rsidDel="00000000" w:rsidP="00000000" w:rsidRDefault="00000000" w:rsidRPr="00000000" w14:paraId="000001B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Rechsteiner, M. (1990). PEST sequences are signals for rapid intracellular proteolysis. </w:t>
      </w:r>
      <w:r w:rsidDel="00000000" w:rsidR="00000000" w:rsidRPr="00000000">
        <w:rPr>
          <w:i w:val="1"/>
          <w:rtl w:val="0"/>
        </w:rPr>
        <w:t xml:space="preserve">Seminars in Cell Biology</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(6), 433-440.</w:t>
      </w:r>
    </w:p>
    <w:p w:rsidR="00000000" w:rsidDel="00000000" w:rsidP="00000000" w:rsidRDefault="00000000" w:rsidRPr="00000000" w14:paraId="000001B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Riaz, N., et al. (2017). Pan-cancer analysis of BRCA1 and BRCA2 mutations. </w:t>
      </w:r>
      <w:r w:rsidDel="00000000" w:rsidR="00000000" w:rsidRPr="00000000">
        <w:rPr>
          <w:i w:val="1"/>
          <w:rtl w:val="0"/>
        </w:rPr>
        <w:t xml:space="preserve">Nature Communications</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 857.</w:t>
      </w:r>
    </w:p>
    <w:p w:rsidR="00000000" w:rsidDel="00000000" w:rsidP="00000000" w:rsidRDefault="00000000" w:rsidRPr="00000000" w14:paraId="000001B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Riedl, T., et al. (2003). The dynamics of the human nucleotide excision repair complex.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278</w:t>
      </w:r>
      <w:r w:rsidDel="00000000" w:rsidR="00000000" w:rsidRPr="00000000">
        <w:rPr>
          <w:rtl w:val="0"/>
        </w:rPr>
        <w:t xml:space="preserve">(51), 51035-51041.</w:t>
      </w:r>
    </w:p>
    <w:p w:rsidR="00000000" w:rsidDel="00000000" w:rsidP="00000000" w:rsidRDefault="00000000" w:rsidRPr="00000000" w14:paraId="000001B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Rodier, F., et al. (2005). The DNA damage response in cellular senescence. </w:t>
      </w:r>
      <w:r w:rsidDel="00000000" w:rsidR="00000000" w:rsidRPr="00000000">
        <w:rPr>
          <w:i w:val="1"/>
          <w:rtl w:val="0"/>
        </w:rPr>
        <w:t xml:space="preserve">Cancer Research</w:t>
      </w:r>
      <w:r w:rsidDel="00000000" w:rsidR="00000000" w:rsidRPr="00000000">
        <w:rPr>
          <w:rtl w:val="0"/>
        </w:rPr>
        <w:t xml:space="preserve">, </w:t>
      </w:r>
      <w:r w:rsidDel="00000000" w:rsidR="00000000" w:rsidRPr="00000000">
        <w:rPr>
          <w:i w:val="1"/>
          <w:rtl w:val="0"/>
        </w:rPr>
        <w:t xml:space="preserve">65</w:t>
      </w:r>
      <w:r w:rsidDel="00000000" w:rsidR="00000000" w:rsidRPr="00000000">
        <w:rPr>
          <w:rtl w:val="0"/>
        </w:rPr>
        <w:t xml:space="preserve">(15), 6483-6489.</w:t>
      </w:r>
    </w:p>
    <w:p w:rsidR="00000000" w:rsidDel="00000000" w:rsidP="00000000" w:rsidRDefault="00000000" w:rsidRPr="00000000" w14:paraId="000001B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Rodier, F., et al. (2009). Cellular senescence and the senescent-associated secretory phenotype: therapeutic opportunities. </w:t>
      </w:r>
      <w:r w:rsidDel="00000000" w:rsidR="00000000" w:rsidRPr="00000000">
        <w:rPr>
          <w:i w:val="1"/>
          <w:rtl w:val="0"/>
        </w:rPr>
        <w:t xml:space="preserve">Journal of Cell Biology</w:t>
      </w:r>
      <w:r w:rsidDel="00000000" w:rsidR="00000000" w:rsidRPr="00000000">
        <w:rPr>
          <w:rtl w:val="0"/>
        </w:rPr>
        <w:t xml:space="preserve">, </w:t>
      </w:r>
      <w:r w:rsidDel="00000000" w:rsidR="00000000" w:rsidRPr="00000000">
        <w:rPr>
          <w:i w:val="1"/>
          <w:rtl w:val="0"/>
        </w:rPr>
        <w:t xml:space="preserve">187</w:t>
      </w:r>
      <w:r w:rsidDel="00000000" w:rsidR="00000000" w:rsidRPr="00000000">
        <w:rPr>
          <w:rtl w:val="0"/>
        </w:rPr>
        <w:t xml:space="preserve">(7), 955-961.</w:t>
      </w:r>
    </w:p>
    <w:p w:rsidR="00000000" w:rsidDel="00000000" w:rsidP="00000000" w:rsidRDefault="00000000" w:rsidRPr="00000000" w14:paraId="000001B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Ross, C. A., &amp; Truant, R. (2016). Huntington's disease: a clinical and molecular review. </w:t>
      </w:r>
      <w:r w:rsidDel="00000000" w:rsidR="00000000" w:rsidRPr="00000000">
        <w:rPr>
          <w:i w:val="1"/>
          <w:rtl w:val="0"/>
        </w:rPr>
        <w:t xml:space="preserve">Movement Disorders</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(5), 627-633.</w:t>
      </w:r>
    </w:p>
    <w:p w:rsidR="00000000" w:rsidDel="00000000" w:rsidP="00000000" w:rsidRDefault="00000000" w:rsidRPr="00000000" w14:paraId="000001B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Rossi, D. J., et al. (2007). The aging of hematopoietic stem cells. </w:t>
      </w:r>
      <w:r w:rsidDel="00000000" w:rsidR="00000000" w:rsidRPr="00000000">
        <w:rPr>
          <w:i w:val="1"/>
          <w:rtl w:val="0"/>
        </w:rPr>
        <w:t xml:space="preserve">Nature Reviews Genetics</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(7), 495-505.</w:t>
      </w:r>
    </w:p>
    <w:p w:rsidR="00000000" w:rsidDel="00000000" w:rsidP="00000000" w:rsidRDefault="00000000" w:rsidRPr="00000000" w14:paraId="000001B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Rulten, S. L., &amp; Caldecott, K. W. (2013). DNA strand break repair and human genetic disease. </w:t>
      </w:r>
      <w:r w:rsidDel="00000000" w:rsidR="00000000" w:rsidRPr="00000000">
        <w:rPr>
          <w:i w:val="1"/>
          <w:rtl w:val="0"/>
        </w:rPr>
        <w:t xml:space="preserve">Annual Review of Genetics</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 51-72.</w:t>
      </w:r>
    </w:p>
    <w:p w:rsidR="00000000" w:rsidDel="00000000" w:rsidP="00000000" w:rsidRDefault="00000000" w:rsidRPr="00000000" w14:paraId="000001B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Saki, M., &amp; Prakash, A. (2017). DNA damage and repair in mitochondria. </w:t>
      </w:r>
      <w:r w:rsidDel="00000000" w:rsidR="00000000" w:rsidRPr="00000000">
        <w:rPr>
          <w:i w:val="1"/>
          <w:rtl w:val="0"/>
        </w:rPr>
        <w:t xml:space="preserve">Cellular and Molecular Life Sciences</w:t>
      </w:r>
      <w:r w:rsidDel="00000000" w:rsidR="00000000" w:rsidRPr="00000000">
        <w:rPr>
          <w:rtl w:val="0"/>
        </w:rPr>
        <w:t xml:space="preserve">, </w:t>
      </w:r>
      <w:r w:rsidDel="00000000" w:rsidR="00000000" w:rsidRPr="00000000">
        <w:rPr>
          <w:i w:val="1"/>
          <w:rtl w:val="0"/>
        </w:rPr>
        <w:t xml:space="preserve">74</w:t>
      </w:r>
      <w:r w:rsidDel="00000000" w:rsidR="00000000" w:rsidRPr="00000000">
        <w:rPr>
          <w:rtl w:val="0"/>
        </w:rPr>
        <w:t xml:space="preserve">(17), 3157-3174.</w:t>
      </w:r>
    </w:p>
    <w:p w:rsidR="00000000" w:rsidDel="00000000" w:rsidP="00000000" w:rsidRDefault="00000000" w:rsidRPr="00000000" w14:paraId="000001B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Savva, C., et al. (2019). Targeting the DNA damage response in cancer. </w:t>
      </w:r>
      <w:r w:rsidDel="00000000" w:rsidR="00000000" w:rsidRPr="00000000">
        <w:rPr>
          <w:i w:val="1"/>
          <w:rtl w:val="0"/>
        </w:rPr>
        <w:t xml:space="preserve">Annual Review of Cancer Biology</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 1-22.</w:t>
      </w:r>
    </w:p>
    <w:p w:rsidR="00000000" w:rsidDel="00000000" w:rsidP="00000000" w:rsidRDefault="00000000" w:rsidRPr="00000000" w14:paraId="000001B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Schärer, O. D. (2013). Nucleotide excision repair in eukaryotes. </w:t>
      </w:r>
      <w:r w:rsidDel="00000000" w:rsidR="00000000" w:rsidRPr="00000000">
        <w:rPr>
          <w:i w:val="1"/>
          <w:rtl w:val="0"/>
        </w:rPr>
        <w:t xml:space="preserve">Cold Spring Harbor Perspectives in Biology</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(10), a012609.</w:t>
      </w:r>
    </w:p>
    <w:p w:rsidR="00000000" w:rsidDel="00000000" w:rsidP="00000000" w:rsidRDefault="00000000" w:rsidRPr="00000000" w14:paraId="000001B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Schimmel, J., et al. (2017). The role of non-homologous end-joining in the generation of tandem duplications.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 103-111.</w:t>
      </w:r>
    </w:p>
    <w:p w:rsidR="00000000" w:rsidDel="00000000" w:rsidP="00000000" w:rsidRDefault="00000000" w:rsidRPr="00000000" w14:paraId="000001B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Schumacher, B., et al. (2008). The central role of DNA damage in the ageing process.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454</w:t>
      </w:r>
      <w:r w:rsidDel="00000000" w:rsidR="00000000" w:rsidRPr="00000000">
        <w:rPr>
          <w:rtl w:val="0"/>
        </w:rPr>
        <w:t xml:space="preserve">(7204), 539-545.</w:t>
      </w:r>
    </w:p>
    <w:p w:rsidR="00000000" w:rsidDel="00000000" w:rsidP="00000000" w:rsidRDefault="00000000" w:rsidRPr="00000000" w14:paraId="000001B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Schwob, E., et al. (1994). The B-type cyclin kinase inhibitor p40SIC1 controls the G1 to S transition in S. cerevisiae.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(2), 233-244.</w:t>
      </w:r>
    </w:p>
    <w:p w:rsidR="00000000" w:rsidDel="00000000" w:rsidP="00000000" w:rsidRDefault="00000000" w:rsidRPr="00000000" w14:paraId="000001B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Scully, R., et al. (2019). DNA double-strand break repair pathway choice in somatic mammalian cells.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(11), 698-714.</w:t>
      </w:r>
    </w:p>
    <w:p w:rsidR="00000000" w:rsidDel="00000000" w:rsidP="00000000" w:rsidRDefault="00000000" w:rsidRPr="00000000" w14:paraId="000001B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Sedgwick, B., et al. (2007). Direct reversal of DNA damage.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67-77.</w:t>
      </w:r>
    </w:p>
    <w:p w:rsidR="00000000" w:rsidDel="00000000" w:rsidP="00000000" w:rsidRDefault="00000000" w:rsidRPr="00000000" w14:paraId="000001C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Shafirovich, V., &amp; Geacintov, N. E. (2017). The interplay of base excision repair and nucleotide excision repair in the processing of oxidative DNA damage.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 81-90.</w:t>
      </w:r>
    </w:p>
    <w:p w:rsidR="00000000" w:rsidDel="00000000" w:rsidP="00000000" w:rsidRDefault="00000000" w:rsidRPr="00000000" w14:paraId="000001C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Shi, Q., et al. (2017). Acidic pH enhances benzo[a]pyrene-induced DNA damage and inhibits nucleotide excision repair in human pulmonary epithelial cells. </w:t>
      </w:r>
      <w:r w:rsidDel="00000000" w:rsidR="00000000" w:rsidRPr="00000000">
        <w:rPr>
          <w:i w:val="1"/>
          <w:rtl w:val="0"/>
        </w:rPr>
        <w:t xml:space="preserve">Toxicology Letters</w:t>
      </w:r>
      <w:r w:rsidDel="00000000" w:rsidR="00000000" w:rsidRPr="00000000">
        <w:rPr>
          <w:rtl w:val="0"/>
        </w:rPr>
        <w:t xml:space="preserve">, </w:t>
      </w:r>
      <w:r w:rsidDel="00000000" w:rsidR="00000000" w:rsidRPr="00000000">
        <w:rPr>
          <w:i w:val="1"/>
          <w:rtl w:val="0"/>
        </w:rPr>
        <w:t xml:space="preserve">277</w:t>
      </w:r>
      <w:r w:rsidDel="00000000" w:rsidR="00000000" w:rsidRPr="00000000">
        <w:rPr>
          <w:rtl w:val="0"/>
        </w:rPr>
        <w:t xml:space="preserve">, 54-61.</w:t>
      </w:r>
    </w:p>
    <w:p w:rsidR="00000000" w:rsidDel="00000000" w:rsidP="00000000" w:rsidRDefault="00000000" w:rsidRPr="00000000" w14:paraId="000001C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Sibanda, B. L., et al. (2009). The crystal structure of the DNA-dependent protein kinase catalytic subunit.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458</w:t>
      </w:r>
      <w:r w:rsidDel="00000000" w:rsidR="00000000" w:rsidRPr="00000000">
        <w:rPr>
          <w:rtl w:val="0"/>
        </w:rPr>
        <w:t xml:space="preserve">(7239), 696-701.</w:t>
      </w:r>
    </w:p>
    <w:p w:rsidR="00000000" w:rsidDel="00000000" w:rsidP="00000000" w:rsidRDefault="00000000" w:rsidRPr="00000000" w14:paraId="000001C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Singh, A. K., et al. (2011). Telomere maintenance and DNA damage response.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(23), 4038-4045.</w:t>
      </w:r>
    </w:p>
    <w:p w:rsidR="00000000" w:rsidDel="00000000" w:rsidP="00000000" w:rsidRDefault="00000000" w:rsidRPr="00000000" w14:paraId="000001C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Slade, D. (2020). PARP and PARG inhibitors in cancer treatment. </w:t>
      </w:r>
      <w:r w:rsidDel="00000000" w:rsidR="00000000" w:rsidRPr="00000000">
        <w:rPr>
          <w:i w:val="1"/>
          <w:rtl w:val="0"/>
        </w:rPr>
        <w:t xml:space="preserve">Genes &amp; Development</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(5-6), 360-394.</w:t>
      </w:r>
    </w:p>
    <w:p w:rsidR="00000000" w:rsidDel="00000000" w:rsidP="00000000" w:rsidRDefault="00000000" w:rsidRPr="00000000" w14:paraId="000001C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Somarelli, J. A., et al. (2020). The role of the tumor microenvironment in cancer metastasis. </w:t>
      </w:r>
      <w:r w:rsidDel="00000000" w:rsidR="00000000" w:rsidRPr="00000000">
        <w:rPr>
          <w:i w:val="1"/>
          <w:rtl w:val="0"/>
        </w:rPr>
        <w:t xml:space="preserve">Oncogene</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269-285.</w:t>
      </w:r>
    </w:p>
    <w:p w:rsidR="00000000" w:rsidDel="00000000" w:rsidP="00000000" w:rsidRDefault="00000000" w:rsidRPr="00000000" w14:paraId="000001C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Squatrito, M., et al. (2010). The ATM-Chk2-p53 pathway is critical for the response to therapy in glioblastoma. </w:t>
      </w:r>
      <w:r w:rsidDel="00000000" w:rsidR="00000000" w:rsidRPr="00000000">
        <w:rPr>
          <w:i w:val="1"/>
          <w:rtl w:val="0"/>
        </w:rPr>
        <w:t xml:space="preserve">Cancer Cell</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(6), 619-633.</w:t>
      </w:r>
    </w:p>
    <w:p w:rsidR="00000000" w:rsidDel="00000000" w:rsidP="00000000" w:rsidRDefault="00000000" w:rsidRPr="00000000" w14:paraId="000001C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Srinivas, U. S., et al. (2019). DNA double-strand break repair pathways. </w:t>
      </w:r>
      <w:r w:rsidDel="00000000" w:rsidR="00000000" w:rsidRPr="00000000">
        <w:rPr>
          <w:i w:val="1"/>
          <w:rtl w:val="0"/>
        </w:rPr>
        <w:t xml:space="preserve">Critical Reviews in Biochemistry and Molecular Biology</w:t>
      </w:r>
      <w:r w:rsidDel="00000000" w:rsidR="00000000" w:rsidRPr="00000000">
        <w:rPr>
          <w:rtl w:val="0"/>
        </w:rPr>
        <w:t xml:space="preserve">, </w:t>
      </w:r>
      <w:r w:rsidDel="00000000" w:rsidR="00000000" w:rsidRPr="00000000">
        <w:rPr>
          <w:i w:val="1"/>
          <w:rtl w:val="0"/>
        </w:rPr>
        <w:t xml:space="preserve">54</w:t>
      </w:r>
      <w:r w:rsidDel="00000000" w:rsidR="00000000" w:rsidRPr="00000000">
        <w:rPr>
          <w:rtl w:val="0"/>
        </w:rPr>
        <w:t xml:space="preserve">(5), 329-346.</w:t>
      </w:r>
    </w:p>
    <w:p w:rsidR="00000000" w:rsidDel="00000000" w:rsidP="00000000" w:rsidRDefault="00000000" w:rsidRPr="00000000" w14:paraId="000001C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Stingele, J., et al. (2017). The Fanconi anemia pathway. </w:t>
      </w:r>
      <w:r w:rsidDel="00000000" w:rsidR="00000000" w:rsidRPr="00000000">
        <w:rPr>
          <w:i w:val="1"/>
          <w:rtl w:val="0"/>
        </w:rPr>
        <w:t xml:space="preserve">Annual Review of Biochemistry</w:t>
      </w:r>
      <w:r w:rsidDel="00000000" w:rsidR="00000000" w:rsidRPr="00000000">
        <w:rPr>
          <w:rtl w:val="0"/>
        </w:rPr>
        <w:t xml:space="preserve">, </w:t>
      </w:r>
      <w:r w:rsidDel="00000000" w:rsidR="00000000" w:rsidRPr="00000000">
        <w:rPr>
          <w:i w:val="1"/>
          <w:rtl w:val="0"/>
        </w:rPr>
        <w:t xml:space="preserve">86</w:t>
      </w:r>
      <w:r w:rsidDel="00000000" w:rsidR="00000000" w:rsidRPr="00000000">
        <w:rPr>
          <w:rtl w:val="0"/>
        </w:rPr>
        <w:t xml:space="preserve">, 139-163.</w:t>
      </w:r>
    </w:p>
    <w:p w:rsidR="00000000" w:rsidDel="00000000" w:rsidP="00000000" w:rsidRDefault="00000000" w:rsidRPr="00000000" w14:paraId="000001C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Strzała, K., et al. (2020). Photoreactivation: a direct DNA repair mechanism. </w:t>
      </w:r>
      <w:r w:rsidDel="00000000" w:rsidR="00000000" w:rsidRPr="00000000">
        <w:rPr>
          <w:i w:val="1"/>
          <w:rtl w:val="0"/>
        </w:rPr>
        <w:t xml:space="preserve">Photochemical &amp; Photobiological Sciences</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(11), 1435-1447.</w:t>
      </w:r>
    </w:p>
    <w:p w:rsidR="00000000" w:rsidDel="00000000" w:rsidP="00000000" w:rsidRDefault="00000000" w:rsidRPr="00000000" w14:paraId="000001C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Subba Rao, K. (2007). Mechanisms of disease: DNA repair defects and neurological disease. </w:t>
      </w:r>
      <w:r w:rsidDel="00000000" w:rsidR="00000000" w:rsidRPr="00000000">
        <w:rPr>
          <w:i w:val="1"/>
          <w:rtl w:val="0"/>
        </w:rPr>
        <w:t xml:space="preserve">Nature Clinical Practice Neurology</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(3), 162-172.</w:t>
      </w:r>
    </w:p>
    <w:p w:rsidR="00000000" w:rsidDel="00000000" w:rsidP="00000000" w:rsidRDefault="00000000" w:rsidRPr="00000000" w14:paraId="000001C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Sutherland, B. M. (1978). Photoreactivation in mammalian cells. </w:t>
      </w:r>
      <w:r w:rsidDel="00000000" w:rsidR="00000000" w:rsidRPr="00000000">
        <w:rPr>
          <w:i w:val="1"/>
          <w:rtl w:val="0"/>
        </w:rPr>
        <w:t xml:space="preserve">International Review of Cytology. Supplement</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 301-334.</w:t>
      </w:r>
    </w:p>
    <w:p w:rsidR="00000000" w:rsidDel="00000000" w:rsidP="00000000" w:rsidRDefault="00000000" w:rsidRPr="00000000" w14:paraId="000001C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Swenberg, J. A., et al. (2011). Endogenous versus exogenous DNA adducts: their role in carcinogenesis, epidemiology, and risk assessment. </w:t>
      </w:r>
      <w:r w:rsidDel="00000000" w:rsidR="00000000" w:rsidRPr="00000000">
        <w:rPr>
          <w:i w:val="1"/>
          <w:rtl w:val="0"/>
        </w:rPr>
        <w:t xml:space="preserve">Toxicological Sciences</w:t>
      </w:r>
      <w:r w:rsidDel="00000000" w:rsidR="00000000" w:rsidRPr="00000000">
        <w:rPr>
          <w:rtl w:val="0"/>
        </w:rPr>
        <w:t xml:space="preserve">, </w:t>
      </w:r>
      <w:r w:rsidDel="00000000" w:rsidR="00000000" w:rsidRPr="00000000">
        <w:rPr>
          <w:i w:val="1"/>
          <w:rtl w:val="0"/>
        </w:rPr>
        <w:t xml:space="preserve">120</w:t>
      </w:r>
      <w:r w:rsidDel="00000000" w:rsidR="00000000" w:rsidRPr="00000000">
        <w:rPr>
          <w:rtl w:val="0"/>
        </w:rPr>
        <w:t xml:space="preserve">(Suppl 1), S130-S145.</w:t>
      </w:r>
    </w:p>
    <w:p w:rsidR="00000000" w:rsidDel="00000000" w:rsidP="00000000" w:rsidRDefault="00000000" w:rsidRPr="00000000" w14:paraId="000001C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Szostak, J. W., et al. (1983). The double-strand-break repair model for recombination.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(1), 25-35.</w:t>
      </w:r>
    </w:p>
    <w:p w:rsidR="00000000" w:rsidDel="00000000" w:rsidP="00000000" w:rsidRDefault="00000000" w:rsidRPr="00000000" w14:paraId="000001C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Takai, H., et al. (2007). The TTT complex is required for the stability and function of the PIKK-like kinases.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(4), 603-613.</w:t>
      </w:r>
    </w:p>
    <w:p w:rsidR="00000000" w:rsidDel="00000000" w:rsidP="00000000" w:rsidRDefault="00000000" w:rsidRPr="00000000" w14:paraId="000001C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Takai, H., et al. (2010). The TTT complex is required for the stability and function of the PIKK-like kinases.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(6), 837-848.</w:t>
      </w:r>
    </w:p>
    <w:p w:rsidR="00000000" w:rsidDel="00000000" w:rsidP="00000000" w:rsidRDefault="00000000" w:rsidRPr="00000000" w14:paraId="000001D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Tan, D. S. P., et al. (2008). "BRCAness" syndrome in ovarian cancer: a case-control study describing the clinical features and outcome of patients with epithelial ovarian cancer associated with BRCA1 and BRCA2 mutations. </w:t>
      </w:r>
      <w:r w:rsidDel="00000000" w:rsidR="00000000" w:rsidRPr="00000000">
        <w:rPr>
          <w:i w:val="1"/>
          <w:rtl w:val="0"/>
        </w:rPr>
        <w:t xml:space="preserve">Journal of Clinical Oncology</w:t>
      </w:r>
      <w:r w:rsidDel="00000000" w:rsidR="00000000" w:rsidRPr="00000000">
        <w:rPr>
          <w:rtl w:val="0"/>
        </w:rPr>
        <w:t xml:space="preserve">, </w:t>
      </w:r>
      <w:r w:rsidDel="00000000" w:rsidR="00000000" w:rsidRPr="00000000">
        <w:rPr>
          <w:i w:val="1"/>
          <w:rtl w:val="0"/>
        </w:rPr>
        <w:t xml:space="preserve">26</w:t>
      </w:r>
      <w:r w:rsidDel="00000000" w:rsidR="00000000" w:rsidRPr="00000000">
        <w:rPr>
          <w:rtl w:val="0"/>
        </w:rPr>
        <w:t xml:space="preserve">(34), 5530-5536.</w:t>
      </w:r>
    </w:p>
    <w:p w:rsidR="00000000" w:rsidDel="00000000" w:rsidP="00000000" w:rsidRDefault="00000000" w:rsidRPr="00000000" w14:paraId="000001D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Tang, J., et al. (2024). Targeting DNA damage response in cancer therapy. </w:t>
      </w:r>
      <w:r w:rsidDel="00000000" w:rsidR="00000000" w:rsidRPr="00000000">
        <w:rPr>
          <w:i w:val="1"/>
          <w:rtl w:val="0"/>
        </w:rPr>
        <w:t xml:space="preserve">Signal Transduction and Targeted Therapy</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 1.</w:t>
      </w:r>
    </w:p>
    <w:p w:rsidR="00000000" w:rsidDel="00000000" w:rsidP="00000000" w:rsidRDefault="00000000" w:rsidRPr="00000000" w14:paraId="000001D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Thoms, K. M., et al. (2007). DNA repair in the context of the cell cycle. </w:t>
      </w:r>
      <w:r w:rsidDel="00000000" w:rsidR="00000000" w:rsidRPr="00000000">
        <w:rPr>
          <w:i w:val="1"/>
          <w:rtl w:val="0"/>
        </w:rPr>
        <w:t xml:space="preserve">Cell Cycle</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(1), 24-30.</w:t>
      </w:r>
    </w:p>
    <w:p w:rsidR="00000000" w:rsidDel="00000000" w:rsidP="00000000" w:rsidRDefault="00000000" w:rsidRPr="00000000" w14:paraId="000001D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Thorn, E. J., et al. (2011). ATR-dependent phosphorylation of Chk1 in response to replication stress.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286</w:t>
      </w:r>
      <w:r w:rsidDel="00000000" w:rsidR="00000000" w:rsidRPr="00000000">
        <w:rPr>
          <w:rtl w:val="0"/>
        </w:rPr>
        <w:t xml:space="preserve">(47), 41072-41081.</w:t>
      </w:r>
    </w:p>
    <w:p w:rsidR="00000000" w:rsidDel="00000000" w:rsidP="00000000" w:rsidRDefault="00000000" w:rsidRPr="00000000" w14:paraId="000001D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Tian, H., et al. (2015). The DNA damage response network. </w:t>
      </w:r>
      <w:r w:rsidDel="00000000" w:rsidR="00000000" w:rsidRPr="00000000">
        <w:rPr>
          <w:i w:val="1"/>
          <w:rtl w:val="0"/>
        </w:rPr>
        <w:t xml:space="preserve">Cold Spring Harbor Perspectives in Biology</w:t>
      </w:r>
      <w:r w:rsidDel="00000000" w:rsidR="00000000" w:rsidRPr="00000000">
        <w:rPr>
          <w:rtl w:val="0"/>
        </w:rPr>
        <w:t xml:space="preserve">, </w:t>
      </w:r>
      <w:r w:rsidDel="00000000" w:rsidR="00000000" w:rsidRPr="00000000">
        <w:rPr>
          <w:i w:val="1"/>
          <w:rtl w:val="0"/>
        </w:rPr>
        <w:t xml:space="preserve">7</w:t>
      </w:r>
      <w:r w:rsidDel="00000000" w:rsidR="00000000" w:rsidRPr="00000000">
        <w:rPr>
          <w:rtl w:val="0"/>
        </w:rPr>
        <w:t xml:space="preserve">(10), a012678.</w:t>
      </w:r>
    </w:p>
    <w:p w:rsidR="00000000" w:rsidDel="00000000" w:rsidP="00000000" w:rsidRDefault="00000000" w:rsidRPr="00000000" w14:paraId="000001D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Tourriere, H., &amp; Pasero, P. (2007). Maintenance of fork integrity at damaged DNA and natural pause sites. </w:t>
      </w:r>
      <w:r w:rsidDel="00000000" w:rsidR="00000000" w:rsidRPr="00000000">
        <w:rPr>
          <w:i w:val="1"/>
          <w:rtl w:val="0"/>
        </w:rPr>
        <w:t xml:space="preserve">DNA Repair</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(7), 900-913.</w:t>
      </w:r>
    </w:p>
    <w:p w:rsidR="00000000" w:rsidDel="00000000" w:rsidP="00000000" w:rsidRDefault="00000000" w:rsidRPr="00000000" w14:paraId="000001D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Tran, T. Q., et al. (2017). Glutamine deprivation inhibits the growth of cancer cells through a mechanism that involves the inhibition of ALKBH5. </w:t>
      </w:r>
      <w:r w:rsidDel="00000000" w:rsidR="00000000" w:rsidRPr="00000000">
        <w:rPr>
          <w:i w:val="1"/>
          <w:rtl w:val="0"/>
        </w:rPr>
        <w:t xml:space="preserve">Cancer Research</w:t>
      </w:r>
      <w:r w:rsidDel="00000000" w:rsidR="00000000" w:rsidRPr="00000000">
        <w:rPr>
          <w:rtl w:val="0"/>
        </w:rPr>
        <w:t xml:space="preserve">, </w:t>
      </w:r>
      <w:r w:rsidDel="00000000" w:rsidR="00000000" w:rsidRPr="00000000">
        <w:rPr>
          <w:i w:val="1"/>
          <w:rtl w:val="0"/>
        </w:rPr>
        <w:t xml:space="preserve">77</w:t>
      </w:r>
      <w:r w:rsidDel="00000000" w:rsidR="00000000" w:rsidRPr="00000000">
        <w:rPr>
          <w:rtl w:val="0"/>
        </w:rPr>
        <w:t xml:space="preserve">(17), 4651-4661.</w:t>
      </w:r>
    </w:p>
    <w:p w:rsidR="00000000" w:rsidDel="00000000" w:rsidP="00000000" w:rsidRDefault="00000000" w:rsidRPr="00000000" w14:paraId="000001D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Tubbs, J. L., et al. (2009). Alkyltransferase-like proteins are a new class of DNA repair enzymes.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284</w:t>
      </w:r>
      <w:r w:rsidDel="00000000" w:rsidR="00000000" w:rsidRPr="00000000">
        <w:rPr>
          <w:rtl w:val="0"/>
        </w:rPr>
        <w:t xml:space="preserve">(43), 29599-29608.</w:t>
      </w:r>
    </w:p>
    <w:p w:rsidR="00000000" w:rsidDel="00000000" w:rsidP="00000000" w:rsidRDefault="00000000" w:rsidRPr="00000000" w14:paraId="000001D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Umar, A., et al. (2004). DNA mismatch repair and cancer. </w:t>
      </w:r>
      <w:r w:rsidDel="00000000" w:rsidR="00000000" w:rsidRPr="00000000">
        <w:rPr>
          <w:i w:val="1"/>
          <w:rtl w:val="0"/>
        </w:rPr>
        <w:t xml:space="preserve">Cold Spring Harbor Symposia on Quantitative Biology</w:t>
      </w:r>
      <w:r w:rsidDel="00000000" w:rsidR="00000000" w:rsidRPr="00000000">
        <w:rPr>
          <w:rtl w:val="0"/>
        </w:rPr>
        <w:t xml:space="preserve">, </w:t>
      </w:r>
      <w:r w:rsidDel="00000000" w:rsidR="00000000" w:rsidRPr="00000000">
        <w:rPr>
          <w:i w:val="1"/>
          <w:rtl w:val="0"/>
        </w:rPr>
        <w:t xml:space="preserve">69</w:t>
      </w:r>
      <w:r w:rsidDel="00000000" w:rsidR="00000000" w:rsidRPr="00000000">
        <w:rPr>
          <w:rtl w:val="0"/>
        </w:rPr>
        <w:t xml:space="preserve">, 327-336.</w:t>
      </w:r>
    </w:p>
    <w:p w:rsidR="00000000" w:rsidDel="00000000" w:rsidP="00000000" w:rsidRDefault="00000000" w:rsidRPr="00000000" w14:paraId="000001D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Ünsal-Kaçmaz, K., et al. (2002). The C-terminal region of the human DNA damage checkpoint protein HUS1 is required for its phosphorylation by ATR and its interaction with the checkpoint kinase CHK1.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277</w:t>
      </w:r>
      <w:r w:rsidDel="00000000" w:rsidR="00000000" w:rsidRPr="00000000">
        <w:rPr>
          <w:rtl w:val="0"/>
        </w:rPr>
        <w:t xml:space="preserve">(40), 37463-37468.</w:t>
      </w:r>
    </w:p>
    <w:p w:rsidR="00000000" w:rsidDel="00000000" w:rsidP="00000000" w:rsidRDefault="00000000" w:rsidRPr="00000000" w14:paraId="000001D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Vaisman, A., &amp; Woodgate, R. (2017). Translesion DNA polymerases in eukaryotes: what makes them so special? </w:t>
      </w:r>
      <w:r w:rsidDel="00000000" w:rsidR="00000000" w:rsidRPr="00000000">
        <w:rPr>
          <w:i w:val="1"/>
          <w:rtl w:val="0"/>
        </w:rPr>
        <w:t xml:space="preserve">Biochimica et Biophysica Acta (BBA) - Proteins and Proteomics</w:t>
      </w:r>
      <w:r w:rsidDel="00000000" w:rsidR="00000000" w:rsidRPr="00000000">
        <w:rPr>
          <w:rtl w:val="0"/>
        </w:rPr>
        <w:t xml:space="preserve">, </w:t>
      </w:r>
      <w:r w:rsidDel="00000000" w:rsidR="00000000" w:rsidRPr="00000000">
        <w:rPr>
          <w:i w:val="1"/>
          <w:rtl w:val="0"/>
        </w:rPr>
        <w:t xml:space="preserve">1865</w:t>
      </w:r>
      <w:r w:rsidDel="00000000" w:rsidR="00000000" w:rsidRPr="00000000">
        <w:rPr>
          <w:rtl w:val="0"/>
        </w:rPr>
        <w:t xml:space="preserve">(11), 1683-1692.</w:t>
      </w:r>
    </w:p>
    <w:p w:rsidR="00000000" w:rsidDel="00000000" w:rsidP="00000000" w:rsidRDefault="00000000" w:rsidRPr="00000000" w14:paraId="000001D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van den Bosch, M., et al. (2003). The Mre11 complex: a versatile player in DNA repair and genome integrity.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(10), 783-792.</w:t>
      </w:r>
    </w:p>
    <w:p w:rsidR="00000000" w:rsidDel="00000000" w:rsidP="00000000" w:rsidRDefault="00000000" w:rsidRPr="00000000" w14:paraId="000001D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Vijg, J. (2008). Aging of the genome. </w:t>
      </w:r>
      <w:r w:rsidDel="00000000" w:rsidR="00000000" w:rsidRPr="00000000">
        <w:rPr>
          <w:i w:val="1"/>
          <w:rtl w:val="0"/>
        </w:rPr>
        <w:t xml:space="preserve">Scientific American</w:t>
      </w:r>
      <w:r w:rsidDel="00000000" w:rsidR="00000000" w:rsidRPr="00000000">
        <w:rPr>
          <w:rtl w:val="0"/>
        </w:rPr>
        <w:t xml:space="preserve">, </w:t>
      </w:r>
      <w:r w:rsidDel="00000000" w:rsidR="00000000" w:rsidRPr="00000000">
        <w:rPr>
          <w:i w:val="1"/>
          <w:rtl w:val="0"/>
        </w:rPr>
        <w:t xml:space="preserve">299</w:t>
      </w:r>
      <w:r w:rsidDel="00000000" w:rsidR="00000000" w:rsidRPr="00000000">
        <w:rPr>
          <w:rtl w:val="0"/>
        </w:rPr>
        <w:t xml:space="preserve">(6), 52-59.</w:t>
      </w:r>
    </w:p>
    <w:p w:rsidR="00000000" w:rsidDel="00000000" w:rsidP="00000000" w:rsidRDefault="00000000" w:rsidRPr="00000000" w14:paraId="000001D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Vitor, A. C., et al. (2020). DNA double-strand break repair: a tale of two pathways. </w:t>
      </w:r>
      <w:r w:rsidDel="00000000" w:rsidR="00000000" w:rsidRPr="00000000">
        <w:rPr>
          <w:i w:val="1"/>
          <w:rtl w:val="0"/>
        </w:rPr>
        <w:t xml:space="preserve">Genes</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(7), 776.</w:t>
      </w:r>
    </w:p>
    <w:p w:rsidR="00000000" w:rsidDel="00000000" w:rsidP="00000000" w:rsidRDefault="00000000" w:rsidRPr="00000000" w14:paraId="000001D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Vogelstein, B., et al. (2013). Cancer genome landscapes.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339</w:t>
      </w:r>
      <w:r w:rsidDel="00000000" w:rsidR="00000000" w:rsidRPr="00000000">
        <w:rPr>
          <w:rtl w:val="0"/>
        </w:rPr>
        <w:t xml:space="preserve">(6127), 1546-1558.</w:t>
      </w:r>
    </w:p>
    <w:p w:rsidR="00000000" w:rsidDel="00000000" w:rsidP="00000000" w:rsidRDefault="00000000" w:rsidRPr="00000000" w14:paraId="000001D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Volker, M., et al. (2001). Sequential assembly of the human nucleotide excision repair factors XPF-ERCC1 and RPA on damaged DNA. </w:t>
      </w:r>
      <w:r w:rsidDel="00000000" w:rsidR="00000000" w:rsidRPr="00000000">
        <w:rPr>
          <w:i w:val="1"/>
          <w:rtl w:val="0"/>
        </w:rPr>
        <w:t xml:space="preserve">Molecular Cell</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213-224.</w:t>
      </w:r>
    </w:p>
    <w:p w:rsidR="00000000" w:rsidDel="00000000" w:rsidP="00000000" w:rsidRDefault="00000000" w:rsidRPr="00000000" w14:paraId="000001E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von Zglinicki, T. (2000). Role of telomeres in cellular senescence. </w:t>
      </w:r>
      <w:r w:rsidDel="00000000" w:rsidR="00000000" w:rsidRPr="00000000">
        <w:rPr>
          <w:i w:val="1"/>
          <w:rtl w:val="0"/>
        </w:rPr>
        <w:t xml:space="preserve">Annals of the New York Academy of Sciences</w:t>
      </w:r>
      <w:r w:rsidDel="00000000" w:rsidR="00000000" w:rsidRPr="00000000">
        <w:rPr>
          <w:rtl w:val="0"/>
        </w:rPr>
        <w:t xml:space="preserve">, </w:t>
      </w:r>
      <w:r w:rsidDel="00000000" w:rsidR="00000000" w:rsidRPr="00000000">
        <w:rPr>
          <w:i w:val="1"/>
          <w:rtl w:val="0"/>
        </w:rPr>
        <w:t xml:space="preserve">908</w:t>
      </w:r>
      <w:r w:rsidDel="00000000" w:rsidR="00000000" w:rsidRPr="00000000">
        <w:rPr>
          <w:rtl w:val="0"/>
        </w:rPr>
        <w:t xml:space="preserve">, 99-110.</w:t>
      </w:r>
    </w:p>
    <w:p w:rsidR="00000000" w:rsidDel="00000000" w:rsidP="00000000" w:rsidRDefault="00000000" w:rsidRPr="00000000" w14:paraId="000001E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Vrouwe, M. G., et al. (2011). The role of nucleotide excision repair in the response to UV-induced DNA damage. </w:t>
      </w:r>
      <w:r w:rsidDel="00000000" w:rsidR="00000000" w:rsidRPr="00000000">
        <w:rPr>
          <w:i w:val="1"/>
          <w:rtl w:val="0"/>
        </w:rPr>
        <w:t xml:space="preserve">Photochemical &amp; Photobiological Sciences</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(6), 845-857.</w:t>
      </w:r>
    </w:p>
    <w:p w:rsidR="00000000" w:rsidDel="00000000" w:rsidP="00000000" w:rsidRDefault="00000000" w:rsidRPr="00000000" w14:paraId="000001E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Wakasugi, M., &amp; Sancar, A. (1998). Assembly of the human nucleotide excision repair complex.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273</w:t>
      </w:r>
      <w:r w:rsidDel="00000000" w:rsidR="00000000" w:rsidRPr="00000000">
        <w:rPr>
          <w:rtl w:val="0"/>
        </w:rPr>
        <w:t xml:space="preserve">(49), 32646-32649.</w:t>
      </w:r>
    </w:p>
    <w:p w:rsidR="00000000" w:rsidDel="00000000" w:rsidP="00000000" w:rsidRDefault="00000000" w:rsidRPr="00000000" w14:paraId="000001E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Wakasugi, M., et al. (2009). The human XPA protein interacts with the ssDNA-binding protein RPA. </w:t>
      </w:r>
      <w:r w:rsidDel="00000000" w:rsidR="00000000" w:rsidRPr="00000000">
        <w:rPr>
          <w:i w:val="1"/>
          <w:rtl w:val="0"/>
        </w:rPr>
        <w:t xml:space="preserve">Cell</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(2), 315-324.</w:t>
      </w:r>
    </w:p>
    <w:p w:rsidR="00000000" w:rsidDel="00000000" w:rsidP="00000000" w:rsidRDefault="00000000" w:rsidRPr="00000000" w14:paraId="000001E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X., &amp; Michaelis, E. K. (2010). Selective neuronal vulnerability to oxidative stress in the brain. </w:t>
      </w:r>
      <w:r w:rsidDel="00000000" w:rsidR="00000000" w:rsidRPr="00000000">
        <w:rPr>
          <w:i w:val="1"/>
          <w:rtl w:val="0"/>
        </w:rPr>
        <w:t xml:space="preserve">Frontiers in Aging Neuroscience</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 12.</w:t>
      </w:r>
    </w:p>
    <w:p w:rsidR="00000000" w:rsidDel="00000000" w:rsidP="00000000" w:rsidRDefault="00000000" w:rsidRPr="00000000" w14:paraId="000001E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Ward, I. M., et al. (2004). The Mre11-Rad50-Nbs1 complex in DNA damage recognition and repair. </w:t>
      </w:r>
      <w:r w:rsidDel="00000000" w:rsidR="00000000" w:rsidRPr="00000000">
        <w:rPr>
          <w:i w:val="1"/>
          <w:rtl w:val="0"/>
        </w:rPr>
        <w:t xml:space="preserve">Journal of Cell Science</w:t>
      </w:r>
      <w:r w:rsidDel="00000000" w:rsidR="00000000" w:rsidRPr="00000000">
        <w:rPr>
          <w:rtl w:val="0"/>
        </w:rPr>
        <w:t xml:space="preserve">, </w:t>
      </w:r>
      <w:r w:rsidDel="00000000" w:rsidR="00000000" w:rsidRPr="00000000">
        <w:rPr>
          <w:i w:val="1"/>
          <w:rtl w:val="0"/>
        </w:rPr>
        <w:t xml:space="preserve">117</w:t>
      </w:r>
      <w:r w:rsidDel="00000000" w:rsidR="00000000" w:rsidRPr="00000000">
        <w:rPr>
          <w:rtl w:val="0"/>
        </w:rPr>
        <w:t xml:space="preserve">(Pt 24), 5777-5785.</w:t>
      </w:r>
    </w:p>
    <w:p w:rsidR="00000000" w:rsidDel="00000000" w:rsidP="00000000" w:rsidRDefault="00000000" w:rsidRPr="00000000" w14:paraId="000001E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Weidenheim, K. M., et al. (2004). Cockayne syndrome: a review of the literature and report of a case with neuropathological findings. </w:t>
      </w:r>
      <w:r w:rsidDel="00000000" w:rsidR="00000000" w:rsidRPr="00000000">
        <w:rPr>
          <w:i w:val="1"/>
          <w:rtl w:val="0"/>
        </w:rPr>
        <w:t xml:space="preserve">Journal of Child Neurology</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(12), 977-984.</w:t>
      </w:r>
    </w:p>
    <w:p w:rsidR="00000000" w:rsidDel="00000000" w:rsidP="00000000" w:rsidRDefault="00000000" w:rsidRPr="00000000" w14:paraId="000001E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Wilhelm, T., et al. (2014). Mitotic defects and chromosome instability in cancer. </w:t>
      </w:r>
      <w:r w:rsidDel="00000000" w:rsidR="00000000" w:rsidRPr="00000000">
        <w:rPr>
          <w:i w:val="1"/>
          <w:rtl w:val="0"/>
        </w:rPr>
        <w:t xml:space="preserve">Nature Reviews Cancer</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(11), 779-791.</w:t>
      </w:r>
    </w:p>
    <w:p w:rsidR="00000000" w:rsidDel="00000000" w:rsidP="00000000" w:rsidRDefault="00000000" w:rsidRPr="00000000" w14:paraId="000001E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Win, A. K., et al. (2012). Risks of colorectal and other cancers after endometrial cancer for women with Lynch syndrome. </w:t>
      </w:r>
      <w:r w:rsidDel="00000000" w:rsidR="00000000" w:rsidRPr="00000000">
        <w:rPr>
          <w:i w:val="1"/>
          <w:rtl w:val="0"/>
        </w:rPr>
        <w:t xml:space="preserve">Journal of the National Cancer Institute</w:t>
      </w:r>
      <w:r w:rsidDel="00000000" w:rsidR="00000000" w:rsidRPr="00000000">
        <w:rPr>
          <w:rtl w:val="0"/>
        </w:rPr>
        <w:t xml:space="preserve">, </w:t>
      </w:r>
      <w:r w:rsidDel="00000000" w:rsidR="00000000" w:rsidRPr="00000000">
        <w:rPr>
          <w:i w:val="1"/>
          <w:rtl w:val="0"/>
        </w:rPr>
        <w:t xml:space="preserve">104</w:t>
      </w:r>
      <w:r w:rsidDel="00000000" w:rsidR="00000000" w:rsidRPr="00000000">
        <w:rPr>
          <w:rtl w:val="0"/>
        </w:rPr>
        <w:t xml:space="preserve">(18), 1392-1400.</w:t>
      </w:r>
    </w:p>
    <w:p w:rsidR="00000000" w:rsidDel="00000000" w:rsidP="00000000" w:rsidRDefault="00000000" w:rsidRPr="00000000" w14:paraId="000001E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Wolters, S., &amp; Schumacher, B. (2013). Genome maintenance and transcription in aging. </w:t>
      </w:r>
      <w:r w:rsidDel="00000000" w:rsidR="00000000" w:rsidRPr="00000000">
        <w:rPr>
          <w:i w:val="1"/>
          <w:rtl w:val="0"/>
        </w:rPr>
        <w:t xml:space="preserve">Ageing Research Reviews</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(3), 824-834.</w:t>
      </w:r>
    </w:p>
    <w:p w:rsidR="00000000" w:rsidDel="00000000" w:rsidP="00000000" w:rsidRDefault="00000000" w:rsidRPr="00000000" w14:paraId="000001E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Wright, W. D., et al. (2018). DNA double-strand break repair pathway choice in bacteria. </w:t>
      </w:r>
      <w:r w:rsidDel="00000000" w:rsidR="00000000" w:rsidRPr="00000000">
        <w:rPr>
          <w:i w:val="1"/>
          <w:rtl w:val="0"/>
        </w:rPr>
        <w:t xml:space="preserve">Annual Review of Microbiology</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 259-279.</w:t>
      </w:r>
    </w:p>
    <w:p w:rsidR="00000000" w:rsidDel="00000000" w:rsidP="00000000" w:rsidRDefault="00000000" w:rsidRPr="00000000" w14:paraId="000001E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Xiong, Y., et al. (2015). 53BP1 promotes microhomology-mediated end joining in G1-phase cells. </w:t>
      </w:r>
      <w:r w:rsidDel="00000000" w:rsidR="00000000" w:rsidRPr="00000000">
        <w:rPr>
          <w:i w:val="1"/>
          <w:rtl w:val="0"/>
        </w:rPr>
        <w:t xml:space="preserve">Nucleic Acids Research</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(13), 6339-6352.</w:t>
      </w:r>
    </w:p>
    <w:p w:rsidR="00000000" w:rsidDel="00000000" w:rsidP="00000000" w:rsidRDefault="00000000" w:rsidRPr="00000000" w14:paraId="000001E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Yadav, T., et al. (2020). DNA damage and repair in neurodegenerative diseases. </w:t>
      </w:r>
      <w:r w:rsidDel="00000000" w:rsidR="00000000" w:rsidRPr="00000000">
        <w:rPr>
          <w:i w:val="1"/>
          <w:rtl w:val="0"/>
        </w:rPr>
        <w:t xml:space="preserve">Neuroscience Letters</w:t>
      </w:r>
      <w:r w:rsidDel="00000000" w:rsidR="00000000" w:rsidRPr="00000000">
        <w:rPr>
          <w:rtl w:val="0"/>
        </w:rPr>
        <w:t xml:space="preserve">, </w:t>
      </w:r>
      <w:r w:rsidDel="00000000" w:rsidR="00000000" w:rsidRPr="00000000">
        <w:rPr>
          <w:i w:val="1"/>
          <w:rtl w:val="0"/>
        </w:rPr>
        <w:t xml:space="preserve">736</w:t>
      </w:r>
      <w:r w:rsidDel="00000000" w:rsidR="00000000" w:rsidRPr="00000000">
        <w:rPr>
          <w:rtl w:val="0"/>
        </w:rPr>
        <w:t xml:space="preserve">, 135268.</w:t>
      </w:r>
    </w:p>
    <w:p w:rsidR="00000000" w:rsidDel="00000000" w:rsidP="00000000" w:rsidRDefault="00000000" w:rsidRPr="00000000" w14:paraId="000001E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Yang, Y., et al. (2020). Targeting DNA damage response in cancer therapy. </w:t>
      </w:r>
      <w:r w:rsidDel="00000000" w:rsidR="00000000" w:rsidRPr="00000000">
        <w:rPr>
          <w:i w:val="1"/>
          <w:rtl w:val="0"/>
        </w:rPr>
        <w:t xml:space="preserve">Expert Opinion on Therapeutic Targets</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(11), 1145-1157.</w:t>
      </w:r>
    </w:p>
    <w:p w:rsidR="00000000" w:rsidDel="00000000" w:rsidP="00000000" w:rsidRDefault="00000000" w:rsidRPr="00000000" w14:paraId="000001E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You, Z., et al. (2003). The role of the XPA protein in nucleotide excision repair. </w:t>
      </w:r>
      <w:r w:rsidDel="00000000" w:rsidR="00000000" w:rsidRPr="00000000">
        <w:rPr>
          <w:i w:val="1"/>
          <w:rtl w:val="0"/>
        </w:rPr>
        <w:t xml:space="preserve">Mutation Research/Fundamental and Molecular Mechanisms of Mutagenesis</w:t>
      </w:r>
      <w:r w:rsidDel="00000000" w:rsidR="00000000" w:rsidRPr="00000000">
        <w:rPr>
          <w:rtl w:val="0"/>
        </w:rPr>
        <w:t xml:space="preserve">, </w:t>
      </w:r>
      <w:r w:rsidDel="00000000" w:rsidR="00000000" w:rsidRPr="00000000">
        <w:rPr>
          <w:i w:val="1"/>
          <w:rtl w:val="0"/>
        </w:rPr>
        <w:t xml:space="preserve">531</w:t>
      </w:r>
      <w:r w:rsidDel="00000000" w:rsidR="00000000" w:rsidRPr="00000000">
        <w:rPr>
          <w:rtl w:val="0"/>
        </w:rPr>
        <w:t xml:space="preserve">(1-2), 1-13.</w:t>
      </w:r>
    </w:p>
    <w:p w:rsidR="00000000" w:rsidDel="00000000" w:rsidP="00000000" w:rsidRDefault="00000000" w:rsidRPr="00000000" w14:paraId="000001E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You, Z., et al. (2005). The N-terminal region of Nbs1 is required for its interaction with ATM. </w:t>
      </w:r>
      <w:r w:rsidDel="00000000" w:rsidR="00000000" w:rsidRPr="00000000">
        <w:rPr>
          <w:i w:val="1"/>
          <w:rtl w:val="0"/>
        </w:rPr>
        <w:t xml:space="preserve">The Journal of Biological Chemistry</w:t>
      </w:r>
      <w:r w:rsidDel="00000000" w:rsidR="00000000" w:rsidRPr="00000000">
        <w:rPr>
          <w:rtl w:val="0"/>
        </w:rPr>
        <w:t xml:space="preserve">, </w:t>
      </w:r>
      <w:r w:rsidDel="00000000" w:rsidR="00000000" w:rsidRPr="00000000">
        <w:rPr>
          <w:i w:val="1"/>
          <w:rtl w:val="0"/>
        </w:rPr>
        <w:t xml:space="preserve">280</w:t>
      </w:r>
      <w:r w:rsidDel="00000000" w:rsidR="00000000" w:rsidRPr="00000000">
        <w:rPr>
          <w:rtl w:val="0"/>
        </w:rPr>
        <w:t xml:space="preserve">(35), 31210-31216.</w:t>
      </w:r>
    </w:p>
    <w:p w:rsidR="00000000" w:rsidDel="00000000" w:rsidP="00000000" w:rsidRDefault="00000000" w:rsidRPr="00000000" w14:paraId="000001F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Yousefzadeh, M. J., et al. (2021). The role of DNA damage in aging.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(10), 635-653.</w:t>
      </w:r>
    </w:p>
    <w:p w:rsidR="00000000" w:rsidDel="00000000" w:rsidP="00000000" w:rsidRDefault="00000000" w:rsidRPr="00000000" w14:paraId="000001F1">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Yuan, F., et al. (2004). Mismatch repair in human cells. </w:t>
      </w:r>
      <w:r w:rsidDel="00000000" w:rsidR="00000000" w:rsidRPr="00000000">
        <w:rPr>
          <w:i w:val="1"/>
          <w:rtl w:val="0"/>
        </w:rPr>
        <w:t xml:space="preserve">Mutation Research/Fundamental and Molecular Mechanisms of Mutagenesis</w:t>
      </w:r>
      <w:r w:rsidDel="00000000" w:rsidR="00000000" w:rsidRPr="00000000">
        <w:rPr>
          <w:rtl w:val="0"/>
        </w:rPr>
        <w:t xml:space="preserve">, </w:t>
      </w:r>
      <w:r w:rsidDel="00000000" w:rsidR="00000000" w:rsidRPr="00000000">
        <w:rPr>
          <w:i w:val="1"/>
          <w:rtl w:val="0"/>
        </w:rPr>
        <w:t xml:space="preserve">566</w:t>
      </w:r>
      <w:r w:rsidDel="00000000" w:rsidR="00000000" w:rsidRPr="00000000">
        <w:rPr>
          <w:rtl w:val="0"/>
        </w:rPr>
        <w:t xml:space="preserve">(2), 115-131.</w:t>
      </w:r>
    </w:p>
    <w:p w:rsidR="00000000" w:rsidDel="00000000" w:rsidP="00000000" w:rsidRDefault="00000000" w:rsidRPr="00000000" w14:paraId="000001F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Zhang, Y., et al. (2009). The Mre11-Rad50-Nbs1 complex is required for the proper function of the G2/M checkpoint. </w:t>
      </w:r>
      <w:r w:rsidDel="00000000" w:rsidR="00000000" w:rsidRPr="00000000">
        <w:rPr>
          <w:i w:val="1"/>
          <w:rtl w:val="0"/>
        </w:rPr>
        <w:t xml:space="preserve">The EMBO Journal</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(2), 191-202.</w:t>
      </w:r>
    </w:p>
    <w:p w:rsidR="00000000" w:rsidDel="00000000" w:rsidP="00000000" w:rsidRDefault="00000000" w:rsidRPr="00000000" w14:paraId="000001F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Zou, L., &amp; Elledge, S. J. (2003). Sensing DNA damage through ATR.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300</w:t>
      </w:r>
      <w:r w:rsidDel="00000000" w:rsidR="00000000" w:rsidRPr="00000000">
        <w:rPr>
          <w:rtl w:val="0"/>
        </w:rPr>
        <w:t xml:space="preserve">(5625), 1542-1548.</w:t>
      </w:r>
    </w:p>
    <w:p w:rsidR="00000000" w:rsidDel="00000000" w:rsidP="00000000" w:rsidRDefault="00000000" w:rsidRPr="00000000" w14:paraId="000001F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Zuo, X., et al. (2021). DNA damage and repair in neurodegenerative diseases. </w:t>
      </w:r>
      <w:r w:rsidDel="00000000" w:rsidR="00000000" w:rsidRPr="00000000">
        <w:rPr>
          <w:i w:val="1"/>
          <w:rtl w:val="0"/>
        </w:rPr>
        <w:t xml:space="preserve">Journal of Alzheimer's Disease</w:t>
      </w:r>
      <w:r w:rsidDel="00000000" w:rsidR="00000000" w:rsidRPr="00000000">
        <w:rPr>
          <w:rtl w:val="0"/>
        </w:rPr>
        <w:t xml:space="preserve">, </w:t>
      </w:r>
      <w:r w:rsidDel="00000000" w:rsidR="00000000" w:rsidRPr="00000000">
        <w:rPr>
          <w:i w:val="1"/>
          <w:rtl w:val="0"/>
        </w:rPr>
        <w:t xml:space="preserve">80</w:t>
      </w:r>
      <w:r w:rsidDel="00000000" w:rsidR="00000000" w:rsidRPr="00000000">
        <w:rPr>
          <w:rtl w:val="0"/>
        </w:rPr>
        <w:t xml:space="preserve">(2), 487-503.</w:t>
      </w:r>
    </w:p>
    <w:p w:rsidR="00000000" w:rsidDel="00000000" w:rsidP="00000000" w:rsidRDefault="00000000" w:rsidRPr="00000000" w14:paraId="000001F5">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 cited</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Coordination of DNA Single Strand Break Repair - PMC - PubMed Central, https://pmc.ncbi.nlm.nih.gov/articles/PMC5443707/ 2. Targeting the DNA damage response for cancer therapy - Portland Press, https://portlandpress.com/biochemsoctrans/article/51/1/207/232420/Targeting-the-DNA-damage-response-for-cancer 3. Exploring DNA Damage and Repair Mechanisms: A Review with Computational Insights, https://www.researchgate.net/publication/377458229_Exploring_DNA_Damage_and_Repair_Mechanisms_A_Review_with_Computational_Insights 4. Targeting DNA Damage Response-Mediated Resistance in Non-Small Cell Lung Cancer: From Mechanistic Insights to Drug Development - MDPI, https://www.mdpi.com/1718-7729/32/7/367 5. DNA Repair Pathways in Cancer Therapy and Resistance - Frontiers, https://www.frontiersin.org/journals/pharmacology/articles/10.3389/fphar.2020.629266/full 6. DNA repair, recombination, and damage signaling | Genetics - Oxford Academic, https://academic.oup.com/genetics/article/220/2/iyab178/6522877 7. BERing the burden of damage: Pathway crosstalk and posttranslational modification of base excision repair proteins regulate DNA damage management - PubMed Central, https://pmc.ncbi.nlm.nih.gov/articles/PMC5576989/ 8. Drugging the Cancers Addicted to DNA Repair | JNCI - Oxford Academic, https://academic.oup.com/jnci/article/109/11/djx059/3832892 9. Crosstalk between different DNA repair pathways for DNA double ..., https://pubmed.ncbi.nlm.nih.gov/35094810/ 10. Cell cycle-dependent control of homologous recombination - Oxford Academic, https://academic.oup.com/abbs/article/49/8/655/3854612 11. DNA Damage Sensing by the ATM and ATR Kinases - PMC, https://pmc.ncbi.nlm.nih.gov/articles/PMC3753707/ 12. (PDF) DNA damage and cell cycle checkpoints - ResearchGate, https://www.researchgate.net/publication/14558121_DNA_damage_and_cell_cycle_checkpoints 13. DNA Damage Responses during the Cell Cycle: Insights from Model Organisms and Beyond, https://pmc.ncbi.nlm.nih.gov/articles/PMC8701014/ 14. Crosstalk between Different DNA Repair Pathways Contributes to ..., https://pubmed.ncbi.nlm.nih.gov/33669593/ 15. DNA Damage, DNA Repair, Aging, and Neurodegeneration - PMC - PubMed Central, https://pmc.ncbi.nlm.nih.gov/articles/PMC4588127/ 16. Advancing cancer therapy: new frontiers in targeting DNA damage response, https://www.frontiersin.org/journals/pharmacology/articles/10.3389/fphar.2024.1474337/full 17. Unlocking Base Excision Repair Secrets - Number Analytics, https://www.numberanalytics.com/blog/ultimate-guide-base-excision-repair-genetics 18. Single-molecule studies of repair proteins in base ... - BMB Reports, https://www.bmbreports.org/journal/download_pdf.php?doi=10.5483/BMBRep.2024-0178 19. Base Excision Repair - PMC, https://pmc.ncbi.nlm.nih.gov/articles/PMC3683898/ 20. Base Excision Repair: A Molecular Biology Guide - Number Analytics, https://www.numberanalytics.com/blog/ultimate-guide-base-excision-repair-molecular-biology 21. Video: Base Excision Repair - JoVE, https://www.jove.com/science-education/v/11561/base-excision-repair-ber-pathways 22. Protein–Protein Interactions in Base Excision Repair - MDPI, https://www.mdpi.com/2218-273X/15/6/890 23. Nucleotide excision repair - Wikipedia, https://en.wikipedia.org/wiki/Nucleotide_excision_repair 24. Nucleotide Excision Repair in Eukaryotes - PMC - PubMed Central, https://pmc.ncbi.nlm.nih.gov/articles/PMC3783044/ 25. Nucleotide excision repair: a versatile and smart toolkit: Nucleotide ..., https://pmc.ncbi.nlm.nih.gov/articles/PMC9828404/ 26. The Molecular Basis of Nucleotide Excision Repair - Number Analytics, https://www.numberanalytics.com/blog/molecular-basis-nucleotide-excision-repair 27. The Molecular Machinery of Nucleotide Excision Repair - Number Analytics, https://www.numberanalytics.com/blog/molecular-machinery-nucleotide-excision-repair 28. DNA mismatch repair: Molecular mechanism, cancer, and ageing ..., https://pmc.ncbi.nlm.nih.gov/articles/PMC2574955/ 29. The Ultimate Guide to Mismatch Repair - Number Analytics, https://www.numberanalytics.com/blog/ultimate-guide-mismatch-repair 30. Mismatch Repair Pathway, Genome Stability and Cancer - Frontiers, https://www.frontiersin.org/journals/molecular-biosciences/articles/10.3389/fmolb.2020.00122/full 31. Mismatch Repair Pathway, Genome Stability and Cancer - PMC - PubMed Central, https://pmc.ncbi.nlm.nih.gov/articles/PMC7332687/ 32. DNA mismatch repair - Wikipedia, https://en.wikipedia.org/wiki/DNA_mismatch_repair 33. Molecular mechanisms involved in initiation of the DNA damage response - PMC, https://pmc.ncbi.nlm.nih.gov/articles/PMC4905235/ 34. Structural basis of homologous recombination - PMC, https://pmc.ncbi.nlm.nih.gov/articles/PMC6957567/ 35. Homologous recombination and its regulation | Nucleic Acids Research - Oxford Academic, https://academic.oup.com/nar/article/40/13/5795/1015492 36. Repair of DNA Double-Strand Breaks by the Non-homologous End ..., https://pmc.ncbi.nlm.nih.gov/articles/PMC8899865/ 37. The Non-homologous End-Joining (NHEJ) Pathway for the Repair of DNA Double-Strand Breaks: I. A Mathematical Model - ResearchGate, https://www.researchgate.net/publication/236125393_The_Non-homologous_End-Joining_NHEJ_Pathway_for_the_Repair_of_DNA_Double-Strand_Breaks_I_A_Mathematical_Model 38. DNA Double-Strand Break Repair by Non-Homologous End Joining | GeneGlobe, https://geneglobe.qiagen.com/us/knowledge/pathways/dna-double-strand-break-repair-by-non-homologous-end-joining 39. Non-Homologous End Joining: A Comprehensive Guide - Number Analytics, https://www.numberanalytics.com/blog/non-homologous-end-joining-guide 40. Non-homologous end joining - Wikipedia, https://en.wikipedia.org/wiki/Non-homologous_end_joining 41. Homologous recombination - Wikipedia, https://en.wikipedia.org/wiki/Homologous_recombination 42. A role for homologous recombination proteins in cell cycle regulation - PMC, https://pmc.ncbi.nlm.nih.gov/articles/PMC4614994/ 43. Cell cycle regulation of homologous recombination in Saccharomyces cerevisiae | FEMS Microbiology Reviews | Oxford Academic, https://academic.oup.com/femsre/article/38/2/172/497004 44. Homologous Recombination Pathway - Creative Diagnostics, https://www.creative-diagnostics.com/homologous-recombination-pathway.htm 45. ATM, ATR and DNA-PK: initiators of the cellular genotoxic stress responses | Carcinogenesis | Oxford Academic, https://academic.oup.com/carcin/article/24/10/1571/2390328 46. ATR: an essential regulator of genome integrity - PubMed, https://pubmed.ncbi.nlm.nih.gov/18594563/ 47. Molecular Pathways: Targeting ATR in Cancer Therapy - AACR Journals, https://aacrjournals.org/clincancerres/article/21/21/4780/175165/Molecular-Pathways-Targeting-ATR-in-Cancer 48. DNA Damage Sensing by the ATM and ATR Kinases - R Discovery - Researcher.Life, https://discovery.researcher.life/search/article?doi=10.1101/cshperspect.a012716&amp;utm_source=oa.mg&amp;utm_campaign=oa.mg_button&amp;utm_medium=oa.mg_medium&amp;secondary_source=oa.mg_button 49. Fig. 3 Cross-talk between ATM, ATR, and DNA-PK kinases at the sites of... - ResearchGate, https://www.researchgate.net/figure/Cross-talk-between-ATM-ATR-and-DNA-PK-kinases-at-the-sites-of-DNA-double-strand-breaks_fig3_51090160 50. ATM and ATR activation through crosstalk between DNA damage response pathways - PMC, https://pmc.ncbi.nlm.nih.gov/articles/PMC8051223/ 51. ATR- and ATM-Mediated DNA Damage Response Is Dependent on Excision Repair Assembly during G1 but Not in S Phase of Cell Cycle | PLOS One, https://journals.plos.org/plosone/article?id=10.1371/journal.pone.0159344 52. The same, only different – DNA damage checkpoints and their ..., https://journals.biologists.com/jcs/article/128/4/607/55384/The-same-only-different-DNA-damage-checkpoints-and 53. New Insights into Checkpoint Kinase 1 (Chk1) in the DNA Damage Response (DDR) Signaling Network: Rationale for Employing Chk1 Inhibitors in Cancer Therapeutics - PMC - PubMed Central, https://pmc.ncbi.nlm.nih.gov/articles/PMC2939735/ 54. Checkpoint kinase 1 in DNA damage response and cell cycle regulation - PMC, https://pmc.ncbi.nlm.nih.gov/articles/PMC3731415/ 55. Tumor Suppressor CHK2: Regulator of DNA Damage Response and Mediator of Chromosomal Stability - AACR Journals, https://aacrjournals.org/clincancerres/article/17/3/401/76726/Tumor-Suppressor-CHK2-Regulator-of-DNA-Damage 56. How cells ensure correct repair of DNA double-strand breaks - PMC, https://pmc.ncbi.nlm.nih.gov/articles/PMC6036189/ 57. 53BP1, BRCA1, and the Choice between Recombination and End ..., https://pmc.ncbi.nlm.nih.gov/articles/PMC3993578/ 58. DNA DSB repair pathway choice: an orchestrated handover mechanism - PubMed, https://pubmed.ncbi.nlm.nih.gov/24363387/ 59. Multifaceted regulation and functions of 53BP1 in NHEJ‑mediated DSB repair (Review), https://www.spandidos-publications.com/10.3892/ijmm.2022.5145 60. A role of the 53BP1 protein in genome protection: structural and functional characteristics of 53BP1-dependent DNA repair - Aging-US, https://www.aging-us.com/article/101917/text 61. Functional crosstalk between DNA damage response proteins 53BP1 and BRCA1 regulates double strand break repair choice - PubMed, https://pubmed.ncbi.nlm.nih.gov/26615718/ 62. Impaired 53BP1/RIF1 DSB mediated end-protection stimulates CtIP-dependent end resection and switches the repair to PARP1-dependent end joining in G1 | Oncotarget, https://www.oncotarget.com/article/11023/text/ 63. A role for the p53 tumour suppressor in regulating the balance between homologous recombination and non-homologous end joining | Open Biology - Journals, https://royalsocietypublishing.org/doi/10.1098/rsob.160225 64. DNA damage and its links to neurodegeneration - PMC - PubMed Central, https://pmc.ncbi.nlm.nih.gov/articles/PMC5564444/ 65. Cooperation and interplay between base and nucleotide excision repair pathways: From DNA lesions to proteins - SciELO, https://www.scielo.br/j/gmb/a/BRwv7XP3VcZPJpq4CpX6rGM/ 66. Crosstalk between repair pathways elicits double-strand breaks in ..., https://pubmed.ncbi.nlm.nih.gov/34236314/ 67. Characterization of a new MisMatch Repair pathway – MMRDNABREAKS - ANR, https://anr.fr/Project-ANR-22-CE12-0042 68. Crosstalk between Different DNA Repair Pathways Contributes to Neurodegenerative Diseases - PMC - PubMed Central, https://pmc.ncbi.nlm.nih.gov/articles/PMC7922961/ 69. Model for a 'toxic oxidation' cycle by MMR–BER crosstalk.: MSH2–MSH3... - ResearchGate, https://www.researchgate.net/figure/Model-for-a-toxic-oxidation-cycle-by-MMR-BER-crosstalk-MSH2-MSH3-promotes-TNR_fig5_306383703 70. Full article: Understanding the limitations of radiation-induced cell cycle checkpoints, https://www.tandfonline.com/doi/full/10.3109/10409238.2011.575764 71. The Intra-S Checkpoint Responses to DNA Damage - PMC - PubMed Central, https://pmc.ncbi.nlm.nih.gov/articles/PMC5333063/ 72. pmc.ncbi.nlm.nih.gov, https://pmc.ncbi.nlm.nih.gov/articles/PMC2939735/#:~:text=Whereas%20Chk2%20activation%20is%20largely,strand%20DNA%20(ssDNA)%20breaks. 73. Chk1 and Chk2 Kinases: Cell Cycle Guardians - Number Analytics, https://www.numberanalytics.com/blog/ultimate-guide-chk1-chk2-kinases-cell-cycle-division 74. G1/S Checkpoint - Cell Signaling Technology, https://www.cellsignal.com/pathways/g1-s-checkpoint-pathway 75. DNA Repair Mechanisms in Radiation Biology - Number Analytics, https://www.numberanalytics.com/blog/dna-repair-mechanisms-radiation-biology 76. Cell Cycle Checkpoint and DNA Damage Response Defects as Anticancer Targets: From Molecular Mechanisms to Therapeutic Opportunities | Oncohema Key, https://oncohemakey.com/cell-cycle-checkpoint-and-dna-damage-response-defects-as-anticancer-targets-from-molecular-mechanisms-to-therapeutic-opportunities/ 77. Prognostic and Therapeutic Implications of DNA Repair Gene Mutations in Advanced Prostate Cancer - Hematology &amp; Oncology, https://www.hematologyandoncology.net/archives/october-2017/prognostic-and-therapeutic-implications-of-dna-repair-gene-mutations-in-advanced-prostate-cancer/ 78. Homologous Recombination Repair Deficiency and Implications for Tumor Immunogenicity, https://pmc.ncbi.nlm.nih.gov/articles/PMC8124836/ 79. Regulators of homologous recombination repair as novel targets for cancer treatment, https://www.frontiersin.org/journals/genetics/articles/10.3389/fgene.2015.00096/full 80. Homologous Recombination Deficiency in Ovarian, Breast, Colorectal, Pancreatic, Non-Small Cell Lung and Prostate Cancers, and the Mechanisms of Resistance to PARP Inhibitors - Frontiers, https://www.frontiersin.org/journals/oncology/articles/10.3389/fonc.2022.880643/full 81. The Role of the Core Non-Homologous End Joining Factors in Carcinogenesis and Cancer, https://pmc.ncbi.nlm.nih.gov/articles/PMC5532617/ 82. BRCAness, Homologous Recombination Deficiencies, and ..., https://aacrjournals.org/cancerres/article/83/8/1173/725094/BRCAness-Homologous-Recombination-Deficiencies-and 83. DNA Repair Syndromes and Cancer: Insights Into Genetics and ..., https://pmc.ncbi.nlm.nih.gov/articles/PMC7644847/ 84. Proteins Associated with Neurodegenerative Diseases: Link to DNA Repair - MDPI, https://www.mdpi.com/2227-9059/12/12/2808 85. Activated or Impaired: An Overview of DNA Repair in Neurodegenerative Diseases, https://www.aginganddisease.org/fileup/2152-5250/PDF/1639756093314-1029302055.pdf 86. Polymerases and DNA Repair in Neurons: Implications in Neuronal Survival and Neurodegenerative Diseases - Frontiers, https://www.frontiersin.org/journals/cellular-neuroscience/articles/10.3389/fncel.2022.852002/full 87. Polymerases and DNA Repair in Neurons: Implications in Neuronal Survival and Neurodegenerative Diseases - PMC - PubMed Central, https://pmc.ncbi.nlm.nih.gov/articles/PMC9279898/ 88. DNA damage—how and why we age? - eLife, https://elifesciences.org/articles/62852 89. A matter of delicate balance: Loss and gain of Cockayne syndrome proteins in premature aging and cancer - Frontiers, https://www.frontiersin.org/journals/aging/articles/10.3389/fragi.2022.960662/full 90. Crosstalk between Different DNA Repair Pathways Contributes to Neurodegenerative Diseases - MDPI, https://www.mdpi.com/2079-7737/10/2/163 91. Changes in DNA repair during aging - PMC, https://pmc.ncbi.nlm.nih.gov/articles/PMC2190694/ 92. DNA helicase deficiencies associated with cancer predisposition and premature ageing disorders | Human Molecular Genetics | Oxford Academic, https://academic.oup.com/hmg/article/10/7/741/558547 93. Genomic instability and DNA damage responses in progeria arising from defective maturation of prelamin A - Aging-US, https://www.aging-us.com/article/100012/text 94. Chemical enhancement of DNA repair in aging - bioRxiv, https://www.biorxiv.org/content/10.1101/2025.02.21.639496.full.pdf 95. Molecular Targets 2021: Examining Synthetic Lethality Beyond ..., https://www.aacr.org/blog/2021/12/06/molecular-targets-2021-examining-synthetic-lethality-beyond-parp-inhibitors/ 96. PARP inhibitors — Knowledge Hub - Genomics Education Programme, https://www.genomicseducation.hee.nhs.uk/genotes/knowledge-hub/parp-inhibitors/ 97. PARP Inhibitors: Where Are We in 2024 and What's Coming Next? - Crown Bioscience Blog, https://blog.crownbio.com/parp-inhibitors-where-are-we-in-2024-and-whats-coming-next 98. POLQ inhibitors: a novel drug class that could treat a range of BRCA-mutant cancers, https://www.oncology-central.com/polq-inhibitors-a-novel-drug-class-that-could-treat-a-range-of-brca-mutant-cancers/ 99. What are POLQ inhibitors and how do they work?, https://synapse.patsnap.com/article/what-are-polq-inhibitors-and-how-do-they-work 100. Abstract CT152: A phase I study of POLQ inhibitor SYN818 as monotherapy in adult patients with locally advanced or metastatic solid tumors - AACR Journals, https://aacrjournals.org/cancerres/article/85/8_Supplement_2/CT152/761541/Abstract-CT152-A-phase-I-study-of-POLQ-inhibitor 101. Abstract CT169: First-in-human, phase 1/2 study of GSK4524101, an oral DNA polymerase theta inhibitor (POLQi), alone or combined with the poly(ADP-ribose) polymerase (PARP) inhibitor (PARPi) niraparib in adults with solid tumors | Cancer Research - AACR Journals, https://aacrjournals.org/cancerres/article/84/7_Supplement/CT169/742291/Abstract-CT169-First-in-human-phase-1-2-study-of 102. Evolving DNA repair synthetic lethality targets in cancer - PMC, https://pmc.ncbi.nlm.nih.gov/articles/PMC9760629/ 103. Aprea Therapeutics Reports First Quarter 2025 Financial Results and Provides a Clinical Update, https://ir.aprea.com/news-releases/news-release-details/aprea-therapeutics-reports-first-quarter-2025-financial-results/ 104. Azenosertib Is a Potent and Selective WEE1 Kinase Inhibitor with Broad Antitumor Activity Across a Range of Solid Tumors - AACR Journals, https://aacrjournals.org/mct/article-pdf/doi/10.1158/1535-7163.MCT-24-1194/3602315/mct-24-1194.pdf 105. FDA Clears Phase 1 Trial of MRANK-106 in Advanced Solid Tumors - Targeted Oncology, https://www.targetedonc.com/view/fda-clears-phase-1-trial-of-mrank-106-in-advanced-solid-tumors 106. Zentalis Pharmaceuticals Presents Updated Clinical Data at the Society of Gynecologic Oncology 2025 Annual Meeting on Women's Cancer, https://ir.zentalis.com/news-releases/news-release-details/zentalis-pharmaceuticals-presents-updated-clinical-data-society/ 107. Schrödinger Presents New Preclinical Data at AACR Annual Meeting, https://ir.schrodinger.com/press-releases/news-details/2025/Schrdinger-Presents-New-Preclinical-Data-at-AACR-Annual-Meeting/default.aspx 108. DNA Damage Response (DDR) Inhibitors Pipeline Analytics, Deal Vales &amp; Trends, 2024, https://mellalta.com/product/the-oncology-vanguard-dna-damage-response-ddr-inhibitors-pipeline-analytics-deal-vales-trends-2024/ 109. POLQ identifies a better response subset to immunotherapy in muscle‐invasive bladder cancer with high PD‐L1 - PMC, https://pmc.ncbi.nlm.nih.gov/articles/PMC10922026/ 110. Interplay between DSB repair pathways—Role of cell cycle and resection.... - ResearchGate, https://www.researchgate.net/figure/Interplay-between-DSB-repair-pathways-Role-of-cell-cycle-and-resection-C-NHEJ-dominates_fig1_260606050 111. contribution of DNA repair pathways to genome editing and evolution in filamentous pathogens | FEMS Microbiology Reviews | Oxford Academic, https://academic.oup.com/femsre/article/46/6/fuac035/6638986 112. Ionizing Radiation and Complex DNA Damage: From Prediction to Detection Challenges and Biological Significance - MDPI, https://www.mdpi.com/2072-6694/11/11/1789 113. DNA-repair foci and their dynamics.a - ResearchGate, https://www.researchgate.net/figure/DNA-repair-foci-and-their-dynamicsa-Repair-foci-are-the-cytological-manifestations-of_fig1_24192151 114. Phase separation in DNA repair: orchestrating the cellular response to genomic stability - PMC - PubMed Central, https://pmc.ncbi.nlm.nih.gov/articles/PMC12051939/ 115. DNA damage can last unrepaired for years, changing our view of mutations | ScienceDaily, https://www.sciencedaily.com/releases/2025/01/250115124545.htm 116. List of unsolved problems in biology - Wikipedia, https://en.wikipedia.org/wiki/List_of_unsolved_problems_in_biology 117. Real-time dynamics of mutagenesis reveal the chronology of DNA repair and damage tolerance responses in single cells | PNAS, https://www.pnas.org/doi/10.1073/pnas.1801101115 118. Dynamic Modelling of DNA Repair Pathway at the Molecular Level ..., https://pmc.ncbi.nlm.nih.gov/articles/PMC9513183/ 119. Study sheds light on how cells repair damaged DNA - News-Medical.Net, https://www.news-medical.net/news/20241122/Study-sheds-light-on-how-cells-repair-damaged-DNA.aspx 120. CRISPR Clinical Trials: A 2024 Update - Innovative Genomics Institute (IGI), https://innovativegenomics.org/news/crispr-clinical-trials-2024/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