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Linker Histone H1 as a Master Regulator of Polycomb-Mediated Gene Silencing and the H3K27me3 Epigenetic Landscape</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Executive Summary</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packaging of eukaryotic DNA into chromatin presents a fundamental barrier to transcription that must be dynamically regulated. Central to this regulation are the Polycomb group (PcG) proteins, which establish repressive chromatin domains essential for maintaining cellular identity during development. This report provides a comprehensive analysis of the emerging role of the linker histone H1 as a critical, multifaceted regulator of the Polycomb repressive system. Moving beyond its classical depiction as a static architectural protein, the evidence synthesized herein establishes histone H1 as a dynamic modulator that governs PcG function through a dual modality. First, H1 acts indirectly by physically compacting chromatin, creating a substrate environment that simultaneously promotes the catalytic activity of Polycomb Repressive Complex 2 (PRC2) and inhibits antagonistic histone methyltransferases. Second, H1 functions directly as a substrate for PRC2 and related complexes, undergoing methylation at lysine 26 in a process that is itself subject to regulation by other epigenetic modifiers. This H1-PcG regulatory axis is deeply integrated into the broader epigenetic network, orchestrating a balance between repressive and active chromatin states through crosstalk with DNA methylation and other histone modifications. The profound functional consequences of this interplay are evident in its indispensable role in embryonic development and the regulation of key gene families like </w:t>
      </w:r>
      <w:r w:rsidDel="00000000" w:rsidR="00000000" w:rsidRPr="00000000">
        <w:rPr>
          <w:i w:val="1"/>
          <w:rtl w:val="0"/>
        </w:rPr>
        <w:t xml:space="preserve">Hox</w:t>
      </w:r>
      <w:r w:rsidDel="00000000" w:rsidR="00000000" w:rsidRPr="00000000">
        <w:rPr>
          <w:rtl w:val="0"/>
        </w:rPr>
        <w:t xml:space="preserve">. Furthermore, dysregulation of this axis, through either H1 loss-of-function mutations in lymphoma or EZH2 overexpression in a range of malignancies, is a potent driver of oncogenesis. By elucidating the mechanisms of this interaction, this report highlights a critical checkpoint in epigenetic control and reveals new avenues for understanding and therapeutically targeting human disease.</w:t>
      </w:r>
    </w:p>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Architectural and Regulatory Foundations of Gene Silencing</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To comprehend the intricate relationship between histone H1 and Polycomb group proteins, it is essential to first establish the fundamental properties of each component. While traditionally studied in separate contexts—H1 for its role in higher-order chromatin structure and PcG proteins for their enzymatic regulation of gene expression—their functions are deeply intertwined. This section outlines their individual characteristics, revealing an inherent potential for complex, combinatorial control that underlies their collaborative role in gene silencing.</w:t>
      </w:r>
    </w:p>
    <w:p w:rsidR="00000000" w:rsidDel="00000000" w:rsidP="00000000" w:rsidRDefault="00000000" w:rsidRPr="00000000" w14:paraId="0000000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Linker Histone H1 Family: More Than a Structural Placeholder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linker histone H1 is one of the five main histone families and a key component of metazoan chromatin. Its primary role has long been defined by its architectural function in compacting the genome.</w:t>
      </w:r>
    </w:p>
    <w:p w:rsidR="00000000" w:rsidDel="00000000" w:rsidP="00000000" w:rsidRDefault="00000000" w:rsidRPr="00000000" w14:paraId="00000008">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Tripartite Structure and Chromatin Binding</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H1 proteins possess a characteristic tripartite structure: a central, conserved winged-helix globular domain (GD) is flanked by a short, variable N-terminal domain (NTD) and a long, intrinsically disordered and highly basic C-terminal domain (CTD). The GD is responsible for anchoring the H1 molecule to the nucleosome, binding at or near the dyad axis where DNA enters and exits the core particle. This binding event creates the "chromatosome," a structural unit consisting of the nucleosome core particle plus H1, which is considered the next step in the hierarchy of chromatin compaction. The lysine-rich CTD, through its electrostatic interactions with the negatively charged DNA backbone, is critical for neutralizing charge and drawing nucleosomes together, facilitating the folding of the "beads-on-a-string" fiber into more compact, higher-order structures. This compaction function is fundamental to H1's role as a general transcriptional repressor, as it physically limits the accessibility of genomic DNA to transcription factors and the RNA polymerase machinery.</w:t>
      </w:r>
    </w:p>
    <w:p w:rsidR="00000000" w:rsidDel="00000000" w:rsidP="00000000" w:rsidRDefault="00000000" w:rsidRPr="00000000" w14:paraId="0000000A">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Functional Specialization and Redundancy Among H1 Subtypes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Higher eukaryotes express a variety of H1 subtypes, with 11 distinct H1 genes described in humans and mice. These include seven somatic variants (H1.1–H1.5, H1.0, and H1x) and four germline-specific variants. While this diversity was once thought to reflect functional redundancy, mounting evidence points toward specialization. A compelling argument for functional significance comes from evolutionary analysis: orthologous H1 subtypes between different species (e.g., human H1.4 and mouse H1e) show higher sequence conservation, particularly in their variable tail regions, than do paralogous subtypes within the same species. This suggests that evolution has acted to preserve subtype-specific functions. These functional differences are manifested in their biophysical properties; for instance, fluorescence recovery after photobleaching (FRAP) experiments reveal that H1 subtypes with longer CTDs (e.g., H1.4, H1.5) have significantly longer residence times on chromatin compared to those with shorter tails (e.g., H1.1, H1.2), indicating more stable binding.</w:t>
      </w:r>
    </w:p>
    <w:p w:rsidR="00000000" w:rsidDel="00000000" w:rsidP="00000000" w:rsidRDefault="00000000" w:rsidRPr="00000000" w14:paraId="0000000C">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Dynamic Association with Chromatin</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key feature distinguishing H1 from the core histones (H2A, H2B, H3, H4) is its dynamic association with chromatin. Unlike the core histones, which are stably incorporated into the nucleosome, H1 molecules are highly mobile, constantly binding and unbinding from chromatin with measurable residence times. This dynamism is crucial for its function in regulating facultative heterochromatin—regions of the genome that must be silenced in some cellular contexts but accessible in others. This mobility allows for transient, developmentally regulated changes in chromatin condensation, enabling the rapid switches in gene expression programs necessary for cell differentiation and response to stimuli.</w:t>
      </w:r>
    </w:p>
    <w:p w:rsidR="00000000" w:rsidDel="00000000" w:rsidP="00000000" w:rsidRDefault="00000000" w:rsidRPr="00000000" w14:paraId="0000000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Polycomb Repressive System: Guardians of Cellular Identity</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Polycomb group (PcG) proteins are a conserved family of transcriptional repressors that form large, multi-protein complexes. They are essential for maintaining the silenced state of key developmental genes, thereby preserving cellular identity and memory through mitotic divisions. The PcG system operates primarily through two major complexes, PRC1 and PRC2.</w:t>
      </w:r>
    </w:p>
    <w:p w:rsidR="00000000" w:rsidDel="00000000" w:rsidP="00000000" w:rsidRDefault="00000000" w:rsidRPr="00000000" w14:paraId="00000010">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Composition and Catalytic Activity of PRC1 and PRC2</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gene silencing functions of PcG complexes are intrinsically linked to their enzymatic activities, which post-translationally modify histones.</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Polycomb Repressive Complex 2 (PRC2):</w:t>
      </w:r>
      <w:r w:rsidDel="00000000" w:rsidR="00000000" w:rsidRPr="00000000">
        <w:rPr>
          <w:rtl w:val="0"/>
        </w:rPr>
        <w:t xml:space="preserve"> The core of PRC2 consists of four subunits: the catalytic subunit, either Enhancer of zeste homolog 2 (EZH2) or its less active paralog EZH1; and the structural/regulatory components EED, SUZ12, and RBBP4/7. EZH2 is a histone methyltransferase (HMTase) that catalyzes the mono-, di-, and trimethylation of histone H3 on lysine 27 (H3K27me1/2/3). H3K27me3 is the canonical hallmark of PcG-mediated repression and facultative heterochromatin.</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Polycomb Repressive Complex 1 (PRC1):</w:t>
      </w:r>
      <w:r w:rsidDel="00000000" w:rsidR="00000000" w:rsidRPr="00000000">
        <w:rPr>
          <w:rtl w:val="0"/>
        </w:rPr>
        <w:t xml:space="preserve"> PRC1 is a more heterogeneous family of complexes. All variants share a catalytic core composed of a RING1A or RING1B E3 ubiquitin ligase and one of six Polycomb group RING finger (PCGF) proteins (PCGF1–6). The primary catalytic output of PRC1 is the monoubiquitylation of histone H2A on lysine 119 (H2AK119ub1).</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diversity of both H1 subtypes and PRC variants establishes a vast combinatorial landscape for gene regulation. The existence of at least seven somatic H1 variants with distinct binding properties alongside multiple PRC1 and PRC2 subcomplexes defined by their accessory subunits (Table 1) suggests a regulatory system of immense sophistication. It is highly plausible that specific H1 subtypes preferentially interact with, or create chromatin environments favored by, specific PRC variants. This points toward a nuanced regulatory code where the "flavor" of H1 present at a given locus could dictate the "flavor" of PcG complex recruited, enabling the fine-tuning of repressive outcomes in a tissue-specific or developmental stage-specific manner.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&lt;br&gt;</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Table 1: Major Polycomb Repressive Complexes (PRCs) in Mammals.</w:t>
      </w:r>
      <w:r w:rsidDel="00000000" w:rsidR="00000000" w:rsidRPr="00000000">
        <w:rPr>
          <w:rtl w:val="0"/>
        </w:rPr>
        <w:t xml:space="preserve"> | Complex Type | Core Subunits | Key Accessory Subunits / Targeting Factors | Primary Catalytic Mark | Key Functional Notes | | :--- | :--- | :--- | :--- | :--- | | </w:t>
      </w:r>
      <w:r w:rsidDel="00000000" w:rsidR="00000000" w:rsidRPr="00000000">
        <w:rPr>
          <w:b w:val="1"/>
          <w:rtl w:val="0"/>
        </w:rPr>
        <w:t xml:space="preserve">cPRC1</w:t>
      </w:r>
      <w:r w:rsidDel="00000000" w:rsidR="00000000" w:rsidRPr="00000000">
        <w:rPr>
          <w:rtl w:val="0"/>
        </w:rPr>
        <w:t xml:space="preserve"> | RING1A/B + PCGF2/4 | CBX2/4/6/7/8, PHC1/2/3 | H2AK119ub1 | Recruited by H3K27me3 (via CBX). Low catalytic activity but high compaction/looping activity (via PHC). | | </w:t>
      </w:r>
      <w:r w:rsidDel="00000000" w:rsidR="00000000" w:rsidRPr="00000000">
        <w:rPr>
          <w:b w:val="1"/>
          <w:rtl w:val="0"/>
        </w:rPr>
        <w:t xml:space="preserve">vPRC1.1</w:t>
      </w:r>
      <w:r w:rsidDel="00000000" w:rsidR="00000000" w:rsidRPr="00000000">
        <w:rPr>
          <w:rtl w:val="0"/>
        </w:rPr>
        <w:t xml:space="preserve"> | RING1A/B + PCGF1 | KDM2B, RYBP/YAF2 | H2AK119ub1 | Recruited to unmethylated CpG islands (via KDM2B). High catalytic activity. Key for </w:t>
      </w:r>
      <w:r w:rsidDel="00000000" w:rsidR="00000000" w:rsidRPr="00000000">
        <w:rPr>
          <w:i w:val="1"/>
          <w:rtl w:val="0"/>
        </w:rPr>
        <w:t xml:space="preserve">de novo</w:t>
      </w:r>
      <w:r w:rsidDel="00000000" w:rsidR="00000000" w:rsidRPr="00000000">
        <w:rPr>
          <w:rtl w:val="0"/>
        </w:rPr>
        <w:t xml:space="preserve"> PcG domain establishment. | | </w:t>
      </w:r>
      <w:r w:rsidDel="00000000" w:rsidR="00000000" w:rsidRPr="00000000">
        <w:rPr>
          <w:b w:val="1"/>
          <w:rtl w:val="0"/>
        </w:rPr>
        <w:t xml:space="preserve">vPRC1.6</w:t>
      </w:r>
      <w:r w:rsidDel="00000000" w:rsidR="00000000" w:rsidRPr="00000000">
        <w:rPr>
          <w:rtl w:val="0"/>
        </w:rPr>
        <w:t xml:space="preserve"> | RING1A/B + PCGF6 | MGA-MAX, E2F6 | H2AK119ub1 | Recruited by sequence-specific TFs. Represses germline genes. | | </w:t>
      </w:r>
      <w:r w:rsidDel="00000000" w:rsidR="00000000" w:rsidRPr="00000000">
        <w:rPr>
          <w:b w:val="1"/>
          <w:rtl w:val="0"/>
        </w:rPr>
        <w:t xml:space="preserve">PRC2.1</w:t>
      </w:r>
      <w:r w:rsidDel="00000000" w:rsidR="00000000" w:rsidRPr="00000000">
        <w:rPr>
          <w:rtl w:val="0"/>
        </w:rPr>
        <w:t xml:space="preserve"> | EZH1/2, EED, SUZ12, RBBP4/7 | PCL1/2/3, EPOP/PALI1/2 | H3K27me1/2/3 | Recruited to unmethylated CpG islands (via PCL). | | </w:t>
      </w:r>
      <w:r w:rsidDel="00000000" w:rsidR="00000000" w:rsidRPr="00000000">
        <w:rPr>
          <w:b w:val="1"/>
          <w:rtl w:val="0"/>
        </w:rPr>
        <w:t xml:space="preserve">PRC2.2</w:t>
      </w:r>
      <w:r w:rsidDel="00000000" w:rsidR="00000000" w:rsidRPr="00000000">
        <w:rPr>
          <w:rtl w:val="0"/>
        </w:rPr>
        <w:t xml:space="preserve"> | EZH1/2, EED, SUZ12, RBBP4/7 | JARID2, AEBP2 | H3K27me1/2/3 | Recruited by H2AK119ub1 (via JARID2). Key for feedback amplification. | | </w:t>
      </w:r>
      <w:r w:rsidDel="00000000" w:rsidR="00000000" w:rsidRPr="00000000">
        <w:rPr>
          <w:b w:val="1"/>
          <w:rtl w:val="0"/>
        </w:rPr>
        <w:t xml:space="preserve">PRC3</w:t>
      </w:r>
      <w:r w:rsidDel="00000000" w:rsidR="00000000" w:rsidRPr="00000000">
        <w:rPr>
          <w:rtl w:val="0"/>
        </w:rPr>
        <w:t xml:space="preserve"> | EZH1/2, EED, SUZ12, RBBP4/7 | </w:t>
      </w:r>
      <w:r w:rsidDel="00000000" w:rsidR="00000000" w:rsidRPr="00000000">
        <w:rPr>
          <w:i w:val="1"/>
          <w:rtl w:val="0"/>
        </w:rPr>
        <w:t xml:space="preserve">Contains specific EED isoform</w:t>
      </w:r>
      <w:r w:rsidDel="00000000" w:rsidR="00000000" w:rsidRPr="00000000">
        <w:rPr>
          <w:rtl w:val="0"/>
        </w:rPr>
        <w:t xml:space="preserve"> | H3K27me3 | Activity is repressed by histone H1. | | </w:t>
      </w:r>
      <w:r w:rsidDel="00000000" w:rsidR="00000000" w:rsidRPr="00000000">
        <w:rPr>
          <w:b w:val="1"/>
          <w:rtl w:val="0"/>
        </w:rPr>
        <w:t xml:space="preserve">PRC4</w:t>
      </w:r>
      <w:r w:rsidDel="00000000" w:rsidR="00000000" w:rsidRPr="00000000">
        <w:rPr>
          <w:rtl w:val="0"/>
        </w:rPr>
        <w:t xml:space="preserve"> | EZH2, Eed2, SUZ12, RBBP4/7 | SirT1 | H1K26me (preferential), H3K27me3 | Forms upon EZH2 overexpression (cancer). Interacts with and contains deacetylase SirT1. |</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&lt;br&gt;</w:t>
      </w:r>
    </w:p>
    <w:p w:rsidR="00000000" w:rsidDel="00000000" w:rsidP="00000000" w:rsidRDefault="00000000" w:rsidRPr="00000000" w14:paraId="00000018">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Evolving Models of Polycomb Recruitment and Domain Establishment</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PcG complexes are targeted to specific genes remains a central and incompletely resolved question. Several models, which are not mutually exclusive, have been proposed.</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Hierarchical Model:</w:t>
      </w:r>
      <w:r w:rsidDel="00000000" w:rsidR="00000000" w:rsidRPr="00000000">
        <w:rPr>
          <w:rtl w:val="0"/>
        </w:rPr>
        <w:t xml:space="preserve"> The classical model posits a sequential recruitment pathway. First, PRC2 is targeted to a locus where it deposits the H3K27me3 mark. This mark is then "read" by the chromodomain of a CBX subunit within a canonical PRC1 (cPRC1) complex, leading to its recruitment and subsequent chromatin compaction.</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Variant PRC1-First Model:</w:t>
      </w:r>
      <w:r w:rsidDel="00000000" w:rsidR="00000000" w:rsidRPr="00000000">
        <w:rPr>
          <w:rtl w:val="0"/>
        </w:rPr>
        <w:t xml:space="preserve"> More recent findings have established an alternative, and in some contexts primary, pathway. In this model, variant PRC1 (vPRC1) complexes, which lack CBX subunits and are recruited independently of H3K27me3, bind to chromatin first. The potent E3 ligase activity of vPRC1 deposits H2AK119ub1. This ubiquitin mark then serves as a recruitment platform and an allosteric activator for the PRC2.2 subcomplex, which in turn deposits H3K27me3, creating a robust, positive feedback loop that spreads the repressive domain.</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Role of Transcription and RNA:</w:t>
      </w:r>
      <w:r w:rsidDel="00000000" w:rsidR="00000000" w:rsidRPr="00000000">
        <w:rPr>
          <w:rtl w:val="0"/>
        </w:rPr>
        <w:t xml:space="preserve"> A unifying feature of PcG target sites is their low level of transcription. Indeed, active transcription appears to be a powerful antagonist to the establishment of PcG domains. Pharmacological inhibition of transcription leads to increased PRC2 binding and H3K27me3 levels at thousands of previously active promoters. The role of RNA itself is complex and debated. While some long non-coding RNAs (lncRNAs) have been proposed as specific guides for PRC2 , other evidence suggests PRC2 binds promiscuously to nascent RNA, which may compete with chromatin binding and inhibit its HMTase activity at highly transcribed genes.</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interplay reveals that repressive chromatin is not a passive default state but an actively maintained condition. The dynamic binding of H1 and the potent counteraction of PcG function by the transcriptional machinery and by the opposing Trithorax group (TrxG) complexes demonstrate a constant battle between repressive and activating forces. The stability of a silenced gene locus is therefore determined by the kinetic balance of these opposing activities. This concept of a dynamic equilibrium helps explain how genes can be held in a "poised" state, such as those with bivalent chromatin domains, and how rapid, decisive switches in cell fate can be accomplished by tipping this delicate balance.</w:t>
      </w:r>
    </w:p>
    <w:p w:rsidR="00000000" w:rsidDel="00000000" w:rsidP="00000000" w:rsidRDefault="00000000" w:rsidRPr="00000000" w14:paraId="0000001E">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Dual Modality of H1-Mediated Regulation of PRC2</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interaction between histone H1 and the Polycomb system is not a simple, one-way relationship. Instead, H1 regulates PRC2 function and the deposition of its hallmark H3K27me3 mark through two distinct but interconnected modalities. It acts indirectly, by physically shaping the chromatin fiber into a conformation that is more conducive to PRC2 activity, and directly, by serving as a substrate and modulator for the PRC2 enzyme itself.</w:t>
      </w:r>
    </w:p>
    <w:p w:rsidR="00000000" w:rsidDel="00000000" w:rsidP="00000000" w:rsidRDefault="00000000" w:rsidRPr="00000000" w14:paraId="0000002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An Indirect Mechanism: H1-Driven Chromatin Compaction as a Rheostat for PRC2 Activity</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most well-established function of H1 is its ability to compact chromatin, and this physical property is a key mechanism through which it influences the epigenetic landscape.</w:t>
      </w:r>
    </w:p>
    <w:p w:rsidR="00000000" w:rsidDel="00000000" w:rsidP="00000000" w:rsidRDefault="00000000" w:rsidRPr="00000000" w14:paraId="00000022">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Inverse Correlation between H1 Density and Transcriptional Output</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Genome-wide analyses consistently show that regions of higher H1 density are associated with more compact chromatin and lower levels of gene expression. The functional importance of this correlation was demonstrated directly in a conditional triple-H1-knockout mouse model. H1 depletion in T cells resulted in the de-repression of genes associated with T-cell activation, effectively mimicking the natural activation process and establishing a causal link between local H1 levels and gene silencing.</w:t>
      </w:r>
    </w:p>
    <w:p w:rsidR="00000000" w:rsidDel="00000000" w:rsidP="00000000" w:rsidRDefault="00000000" w:rsidRPr="00000000" w14:paraId="00000024">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H1-Mediated Compaction as a Prerequisite for Efficient H3K27 Trimethylation</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critical mechanistic insight is that the physical compaction of chromatin mediated by H1 directly promotes the HMTase activity of PRC2. In vivo, depletion of H1 leads to a significant reduction in H3K27me3 levels. This effect is most pronounced in genomic regions that are normally enriched for both H1 and PRC2, such as the transcriptionally inert 'B' compartment defined by Hi-C, and specific PRC2-marked domains within the more active 'A' compartment. This colocalization, along with the observation that H1 accumulates at PcG-compacted domains , suggests that H1 functions to create or stabilize a substrate conformation—a particular arrangement of nucleosomes—that is preferentially recognized and methylated by the EZH2 catalytic subunit.</w:t>
      </w:r>
    </w:p>
    <w:p w:rsidR="00000000" w:rsidDel="00000000" w:rsidP="00000000" w:rsidRDefault="00000000" w:rsidRPr="00000000" w14:paraId="00000026">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Antagonism with Active Chromatin States: H1-Dependent Inhibition of H3K36 Methyltransferases</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same structural change that favors PRC2 has the opposite effect on enzymes that deposit marks associated with active transcription. In vitro experiments show that H1-mediated chromatin compaction inhibits the activity of the H3K36 methyltransferase NSD2. Consequently, H1 depletion in vivo leads to an increase in H3K36 methylation. This is highly significant because H3K36 methylation, which is associated with transcriptional elongation, is known to be mutually antagonistic with H3K27me3. Therefore, H1 acts as a master switch, simultaneously promoting the "writer" of a key repressive mark while inhibiting the "writer" of a key activating mark.</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dual function positions H1 not as a simple on/off switch for repression, but as a stoichiometric rheostat controlling the epigenetic state of a locus. The local concentration of H1 determines the degree of chromatin compaction. This compaction, in turn, fine-tunes the enzymatic balance between PRC2 (depositing repressive H3K27me3) and NSD2 (depositing active H3K36me). By simply titrating the amount of H1 at a given gene, the cell can modulate the "repressiveness" of that locus in an analog fashion, allowing for graded responses to developmental cues and providing a mechanism to either buffer a gene against activation or poise it for a rapid switch.</w:t>
      </w:r>
    </w:p>
    <w:p w:rsidR="00000000" w:rsidDel="00000000" w:rsidP="00000000" w:rsidRDefault="00000000" w:rsidRPr="00000000" w14:paraId="0000002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Direct Mechanism: Histone H1 as a Substrate and Modulator of PRC2</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Beyond its architectural role, H1 engages directly with the Polycomb machinery, serving as both a substrate and a modulator of its enzymatic activity. This adds another layer of complexity to their interaction.</w:t>
      </w:r>
    </w:p>
    <w:p w:rsidR="00000000" w:rsidDel="00000000" w:rsidP="00000000" w:rsidRDefault="00000000" w:rsidRPr="00000000" w14:paraId="0000002B">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Biochemical Evidence for PRC2-Catalyzed Methylation of H1 on Lysine 26 (H1K26)</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In vitro biochemical assays using purified components have provided clear evidence that PRC2 can directly methylate histone H1. Specifically, in the presence of H1, the PRC2 complex catalyzes the methylation of lysine 26 (H1K26me). This crucial finding redefines H1's role, elevating it from a mere regulator of the chromatin substrate to a direct non-histone target of the EZH2 enzyme.</w:t>
      </w:r>
    </w:p>
    <w:p w:rsidR="00000000" w:rsidDel="00000000" w:rsidP="00000000" w:rsidRDefault="00000000" w:rsidRPr="00000000" w14:paraId="0000002D">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Influence of H1 on PRC2 Substrate Specificity</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presence of H1 not only provides a new substrate but also alters the activity of PRC complexes on their canonical substrate, H3. The effect depends on the specific PRC isoform. The activity of the PRC3 complex, for example, is actually </w:t>
      </w:r>
      <w:r w:rsidDel="00000000" w:rsidR="00000000" w:rsidRPr="00000000">
        <w:rPr>
          <w:i w:val="1"/>
          <w:rtl w:val="0"/>
        </w:rPr>
        <w:t xml:space="preserve">repressed</w:t>
      </w:r>
      <w:r w:rsidDel="00000000" w:rsidR="00000000" w:rsidRPr="00000000">
        <w:rPr>
          <w:rtl w:val="0"/>
        </w:rPr>
        <w:t xml:space="preserve"> by H1. In contrast, the PRC2 complex is modulated: in the presence of H1, it methylates </w:t>
      </w:r>
      <w:r w:rsidDel="00000000" w:rsidR="00000000" w:rsidRPr="00000000">
        <w:rPr>
          <w:i w:val="1"/>
          <w:rtl w:val="0"/>
        </w:rPr>
        <w:t xml:space="preserve">both</w:t>
      </w:r>
      <w:r w:rsidDel="00000000" w:rsidR="00000000" w:rsidRPr="00000000">
        <w:rPr>
          <w:rtl w:val="0"/>
        </w:rPr>
        <w:t xml:space="preserve"> H3 at K27 and H1 at K26. This demonstrates that H1 binding can shift the catalytic preference and output of the core Polycomb machinery.</w:t>
      </w:r>
    </w:p>
    <w:p w:rsidR="00000000" w:rsidDel="00000000" w:rsidP="00000000" w:rsidRDefault="00000000" w:rsidRPr="00000000" w14:paraId="0000002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Role of Specific PRC Isoforms (PRC3, PRC4)</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discovery of a distinct complex, PRC4, further complicates this picture. The PRC4 complex is characterized by the inclusion of a specific Eed isoform (Eed2) and the NAD+-dependent deacetylase SirT1. Strikingly, when presented with H1-containing oligonucleosome substrates, PRC4 appears to </w:t>
      </w:r>
      <w:r w:rsidDel="00000000" w:rsidR="00000000" w:rsidRPr="00000000">
        <w:rPr>
          <w:i w:val="1"/>
          <w:rtl w:val="0"/>
        </w:rPr>
        <w:t xml:space="preserve">preferentially</w:t>
      </w:r>
      <w:r w:rsidDel="00000000" w:rsidR="00000000" w:rsidRPr="00000000">
        <w:rPr>
          <w:rtl w:val="0"/>
        </w:rPr>
        <w:t xml:space="preserve"> methylate H1 over H3. The formation of PRC4 is notably promoted by the overexpression of EZH2, a hallmark of many cancers. This provides a direct link between an oncogenic alteration (high EZH2 levels) and the assembly of a specialized PRC variant with a shifted substrate preference toward histone H1.</w:t>
      </w:r>
    </w:p>
    <w:p w:rsidR="00000000" w:rsidDel="00000000" w:rsidP="00000000" w:rsidRDefault="00000000" w:rsidRPr="00000000" w14:paraId="00000031">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Crosstalk with H1 Deacetylation</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regulation at H1K26 is even more intricate, involving crosstalk with another histone modification. The same lysine residue that is methylated by PRC2 and PRC4 is also a target for deacetylation by SirT1. Given that SirT1 is a component of the PRC4 complex, this suggests the potential for a "deacetylation-methylation switch." It has been speculated that deacetylation of H1K26 by SirT1 may be a prerequisite for its subsequent methylation by EZH2, a mechanism analogous to the deacetylation of H3K9 prior to its methylation.</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&lt;br&gt;</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Table 2: Summary of H1-PcG Interactions and Their Functional Outcomes.</w:t>
      </w:r>
      <w:r w:rsidDel="00000000" w:rsidR="00000000" w:rsidRPr="00000000">
        <w:rPr>
          <w:rtl w:val="0"/>
        </w:rPr>
        <w:t xml:space="preserve"> | Mode of Interaction | Key Experimental Observation | Molecular Consequence | Functional Outcome | Key Sources | | :--- | :--- | :--- | :--- | :--- | | </w:t>
      </w:r>
      <w:r w:rsidDel="00000000" w:rsidR="00000000" w:rsidRPr="00000000">
        <w:rPr>
          <w:b w:val="1"/>
          <w:rtl w:val="0"/>
        </w:rPr>
        <w:t xml:space="preserve">Indirect (Compaction-Mediated)</w:t>
      </w:r>
      <w:r w:rsidDel="00000000" w:rsidR="00000000" w:rsidRPr="00000000">
        <w:rPr>
          <w:rtl w:val="0"/>
        </w:rPr>
        <w:t xml:space="preserve"> | H1 depletion leads to chromatin decompaction and B-to-A compartment shifting. | \downarrow H3K27me3, \uparrow H3K36me2/3. | De-repression of target genes (e.g., T-cell activation genes). | | | </w:t>
      </w:r>
      <w:r w:rsidDel="00000000" w:rsidR="00000000" w:rsidRPr="00000000">
        <w:rPr>
          <w:b w:val="1"/>
          <w:rtl w:val="0"/>
        </w:rPr>
        <w:t xml:space="preserve">Indirect (Compaction-Mediated)</w:t>
      </w:r>
      <w:r w:rsidDel="00000000" w:rsidR="00000000" w:rsidRPr="00000000">
        <w:rPr>
          <w:rtl w:val="0"/>
        </w:rPr>
        <w:t xml:space="preserve"> | H1 promotes PRC2 HMTase activity and inhibits NSD2 HMTase activity </w:t>
      </w:r>
      <w:r w:rsidDel="00000000" w:rsidR="00000000" w:rsidRPr="00000000">
        <w:rPr>
          <w:i w:val="1"/>
          <w:rtl w:val="0"/>
        </w:rPr>
        <w:t xml:space="preserve">in vitro</w:t>
      </w:r>
      <w:r w:rsidDel="00000000" w:rsidR="00000000" w:rsidRPr="00000000">
        <w:rPr>
          <w:rtl w:val="0"/>
        </w:rPr>
        <w:t xml:space="preserve"> on chromatin substrates. | H1-compacted chromatin is a better substrate for PRC2 and a worse substrate for NSD2. | Gene silencing, establishment of repressive domains. | | | </w:t>
      </w:r>
      <w:r w:rsidDel="00000000" w:rsidR="00000000" w:rsidRPr="00000000">
        <w:rPr>
          <w:b w:val="1"/>
          <w:rtl w:val="0"/>
        </w:rPr>
        <w:t xml:space="preserve">Direct (Enzymatic)</w:t>
      </w:r>
      <w:r w:rsidDel="00000000" w:rsidR="00000000" w:rsidRPr="00000000">
        <w:rPr>
          <w:rtl w:val="0"/>
        </w:rPr>
        <w:t xml:space="preserve"> | In the presence of H1, PRC2 methylates H1 in addition to H3. | H1 becomes a substrate for EZH2, specifically at K26. | Unknown. Potentially a novel repressive mark or regulatory switch. | | | </w:t>
      </w:r>
      <w:r w:rsidDel="00000000" w:rsidR="00000000" w:rsidRPr="00000000">
        <w:rPr>
          <w:b w:val="1"/>
          <w:rtl w:val="0"/>
        </w:rPr>
        <w:t xml:space="preserve">Direct (Modulation)</w:t>
      </w:r>
      <w:r w:rsidDel="00000000" w:rsidR="00000000" w:rsidRPr="00000000">
        <w:rPr>
          <w:rtl w:val="0"/>
        </w:rPr>
        <w:t xml:space="preserve"> | The presence of H1 represses the H3K27me3 activity of the PRC3 complex. | Altered substrate specificity/activity of specific PRC isoforms. | Fine-tuning of PcG repressive output. | | | </w:t>
      </w:r>
      <w:r w:rsidDel="00000000" w:rsidR="00000000" w:rsidRPr="00000000">
        <w:rPr>
          <w:b w:val="1"/>
          <w:rtl w:val="0"/>
        </w:rPr>
        <w:t xml:space="preserve">Direct (Complex-Specific)</w:t>
      </w:r>
      <w:r w:rsidDel="00000000" w:rsidR="00000000" w:rsidRPr="00000000">
        <w:rPr>
          <w:rtl w:val="0"/>
        </w:rPr>
        <w:t xml:space="preserve"> | The PRC4 complex, containing SirT1, preferentially methylates H1 over H3 on oligonucleosome substrates. | H1 becomes the primary substrate for a cancer-associated PRC variant. | Potential role in oncogenesis via aberrant H1 modification. | |</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&lt;br&gt;</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colocalization of H1 and PcG proteins at repressed domains and the evidence that each can influence chromatin compaction raises a "chicken-and-egg" causality dilemma. Does H1 bind first, creating a compact state that recruits PcG complexes? Or do PcG complexes, particularly PRC1, initiate compaction and then recruit H1 to stabilize and lock in the repressive state? Rather than a simple linear pathway, the evidence points toward a cooperative, self-reinforcing feedback loop. The initial, perhaps stochastic, binding of either H1 or a PcG complex could slightly alter the local chromatin environment, making it more favorable for the other to bind. This would trigger a feed-forward amplification cycle, leading to the rapid and stable establishment of a compact, repressed domain marked by H1, H2AK119ub1, and H3K27me3.</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Despite the clear evidence for H1K26 methylation, its functional consequence remains a significant mystery. The fact that a specific, cancer-associated complex like PRC4 seems to have evolved a preference for methylating H1 argues against it being a mere bystander modification. This raises critical questions for the field: Is H1K26me a repressive mark in its own right? Does it recruit specific "reader" proteins? Or does it alter H1's intrinsic properties, such as its chromatin residence time or its ability to mediate compaction? Answering these questions is key to fully understanding the H1-PcG regulatory axis.</w:t>
      </w:r>
    </w:p>
    <w:p w:rsidR="00000000" w:rsidDel="00000000" w:rsidP="00000000" w:rsidRDefault="00000000" w:rsidRPr="00000000" w14:paraId="00000038">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Integrating the H1-PcG Axis into the Broader Epigenetic Network</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regulatory interplay between histone H1 and Polycomb complexes does not occur in isolation. It is deeply embedded within a complex network of epigenetic control systems, including other histone modifications, DNA methylation, and non-coding RNAs. H1's position as a primary determinant of chromatin's physical state allows it to act as a high-level gatekeeper, influencing the activity of numerous downstream epigenetic "writers" and "erasers."</w:t>
      </w:r>
    </w:p>
    <w:p w:rsidR="00000000" w:rsidDel="00000000" w:rsidP="00000000" w:rsidRDefault="00000000" w:rsidRPr="00000000" w14:paraId="0000003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Crosstalk with Other Histone Modifications: The Balance Between Repression and Activation</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H1-PcG axis is fundamentally antagonistic to histone modifications associated with active transcription. As established, H1-mediated compaction simultaneously promotes H3K27me3 deposition by PRC2 while inhibiting H3K36me2/3 deposition by NSD2. A similar antagonism exists with H3K4 trimethylation (H3K4me3), a hallmark of active promoters. In embryonic stem cells, many key developmental genes exist in a "bivalent" state, co-marked by the repressive H3K27me3 and the active H3K4me3. This unique chromatin signature is thought to poise these genes for rapid activation or stable repression upon differentiation cues. H1 levels are critical for maintaining the proper balance of these marks; for instance, depletion of H1 in embryonic stem cells alters the levels of both H3K27me3 and H3K4me3 at specific loci, such as the </w:t>
      </w:r>
      <w:r w:rsidDel="00000000" w:rsidR="00000000" w:rsidRPr="00000000">
        <w:rPr>
          <w:i w:val="1"/>
          <w:rtl w:val="0"/>
        </w:rPr>
        <w:t xml:space="preserve">Hox</w:t>
      </w:r>
      <w:r w:rsidDel="00000000" w:rsidR="00000000" w:rsidRPr="00000000">
        <w:rPr>
          <w:rtl w:val="0"/>
        </w:rPr>
        <w:t xml:space="preserve"> gene clusters. By controlling the physical accessibility of the chromatin template, H1 directly influences which histone-modifying enzymes can engage with their substrates. It promotes the recruitment of repressive machinery like DNMTs while simultaneously interfering with the binding of activating enzymes like the H3K4 methyltransferase SET7/9. In this capacity, H1 acts as a master conductor of epigenetic crosstalk, setting the overall tone of a genomic region and biasing it toward either stable silencing or a state permissive for activation.</w:t>
      </w:r>
    </w:p>
    <w:p w:rsidR="00000000" w:rsidDel="00000000" w:rsidP="00000000" w:rsidRDefault="00000000" w:rsidRPr="00000000" w14:paraId="0000003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Interplay with DNA Methylation: A Complex and Context-Dependent Relationship</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In the mammalian genome, H3K27me3 and DNA methylation are generally mutually exclusive repressive marks. PcG complexes are typically targeted to unmethylated CpG islands (CGIs), which are characteristic of active or poised gene promoters. However, a complex crosstalk exists between these two major silencing systems. Histone H1 itself can promote DNA methylation by directly interacting with and recruiting the DNA methyltransferases DNMT1 and DNMT3B to target loci. Furthermore, a direct link from the PcG system to DNA methylation has been established, whereby H2AK119ub1 (deposited by PRC1) can be recognized by a component of the DNMT3A complex, guiding the establishment of DNA methylation. This interplay can also be antagonistic; loss of DNA methyltransferases can lead to the ectopic gain of H3K27me3 at regions that were previously methylated. This suggests a flexible system where these repressive pathways can either collaborate to ensure robust, long-term silencing or compensate for one another when one pathway is compromised.</w:t>
      </w:r>
    </w:p>
    <w:p w:rsidR="00000000" w:rsidDel="00000000" w:rsidP="00000000" w:rsidRDefault="00000000" w:rsidRPr="00000000" w14:paraId="0000003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Controversial Role of Long Non-coding RNAs (lncRNAs) in Guided Recruitment</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Long non-coding RNAs (lncRNAs) have been proposed to function as molecular guides or scaffolds that recruit PRC2 to specific genomic locations, thereby conferring target specificity. The canonical examples are Xist, which mediates X-chromosome inactivation, and HOTAIR, which was proposed to act in </w:t>
      </w:r>
      <w:r w:rsidDel="00000000" w:rsidR="00000000" w:rsidRPr="00000000">
        <w:rPr>
          <w:i w:val="1"/>
          <w:rtl w:val="0"/>
        </w:rPr>
        <w:t xml:space="preserve">trans</w:t>
      </w:r>
      <w:r w:rsidDel="00000000" w:rsidR="00000000" w:rsidRPr="00000000">
        <w:rPr>
          <w:rtl w:val="0"/>
        </w:rPr>
        <w:t xml:space="preserve"> to silence the </w:t>
      </w:r>
      <w:r w:rsidDel="00000000" w:rsidR="00000000" w:rsidRPr="00000000">
        <w:rPr>
          <w:i w:val="1"/>
          <w:rtl w:val="0"/>
        </w:rPr>
        <w:t xml:space="preserve">HOXD</w:t>
      </w:r>
      <w:r w:rsidDel="00000000" w:rsidR="00000000" w:rsidRPr="00000000">
        <w:rPr>
          <w:rtl w:val="0"/>
        </w:rPr>
        <w:t xml:space="preserve"> locus. Evidence supporting this model comes from RNA immunoprecipitation (RIP) and biochemical pull-down assays demonstrating a physical association between these lncRNAs and core PRC2 components.</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However, this direct recruitment model has been challenged. More recent studies have shown that PRC2 appears to bind promiscuously to virtually all classes of RNA, including mRNAs and even bacterial RNAs, which calls the specificity of the interaction into question. Furthermore, in some experimental contexts, PRC2 has been shown to be dispensable for the transcriptional silencing mediated by lncRNAs like Xist and HOTAIR. An alternative model proposes that lncRNAs may function more indirectly. They might act by altering the local chromatin structure to make it more favorable for PRC2 binding, or by creating a distinct nuclear compartment through processes like liquid-liquid phase separation, which would concentrate the necessary silencing factors to drive repression. The precise role of lncRNAs in guiding PcG complexes remains an area of intense and active investigation.</w:t>
      </w:r>
    </w:p>
    <w:p w:rsidR="00000000" w:rsidDel="00000000" w:rsidP="00000000" w:rsidRDefault="00000000" w:rsidRPr="00000000" w14:paraId="00000041">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Functional Consequences of the H1-Polycomb Interplay</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intricate molecular interactions between histone H1 and Polycomb complexes have profound consequences for organismal biology. This regulatory axis is indispensable for orchestrating normal embryonic development and maintaining cell fate. Consequently, its dysregulation is a potent driver of human diseases, most notably cancer.</w:t>
      </w:r>
    </w:p>
    <w:p w:rsidR="00000000" w:rsidDel="00000000" w:rsidP="00000000" w:rsidRDefault="00000000" w:rsidRPr="00000000" w14:paraId="0000004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Orchestrating Development: Regulating Cell Fate and Pluripotency</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H1-PcG axis is a cornerstone of developmental gene regulation, ensuring that genes are expressed in the correct cells at the correct time.</w:t>
      </w:r>
    </w:p>
    <w:p w:rsidR="00000000" w:rsidDel="00000000" w:rsidP="00000000" w:rsidRDefault="00000000" w:rsidRPr="00000000" w14:paraId="00000045">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Co-regulation of Hox Gene Clusters</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canonical targets of the PcG system are the </w:t>
      </w:r>
      <w:r w:rsidDel="00000000" w:rsidR="00000000" w:rsidRPr="00000000">
        <w:rPr>
          <w:i w:val="1"/>
          <w:rtl w:val="0"/>
        </w:rPr>
        <w:t xml:space="preserve">Hox</w:t>
      </w:r>
      <w:r w:rsidDel="00000000" w:rsidR="00000000" w:rsidRPr="00000000">
        <w:rPr>
          <w:rtl w:val="0"/>
        </w:rPr>
        <w:t xml:space="preserve"> genes, a family of transcription factors that establish the anterior-posterior body axis during embryogenesis. Both PcG complexes and histone H1 are critical for their precise spatiotemporal regulation. PcG proteins maintain the silenced state of </w:t>
      </w:r>
      <w:r w:rsidDel="00000000" w:rsidR="00000000" w:rsidRPr="00000000">
        <w:rPr>
          <w:i w:val="1"/>
          <w:rtl w:val="0"/>
        </w:rPr>
        <w:t xml:space="preserve">Hox</w:t>
      </w:r>
      <w:r w:rsidDel="00000000" w:rsidR="00000000" w:rsidRPr="00000000">
        <w:rPr>
          <w:rtl w:val="0"/>
        </w:rPr>
        <w:t xml:space="preserve"> genes in body segments where they should not be expressed, preventing homeotic transformations. In model organisms like </w:t>
      </w:r>
      <w:r w:rsidDel="00000000" w:rsidR="00000000" w:rsidRPr="00000000">
        <w:rPr>
          <w:i w:val="1"/>
          <w:rtl w:val="0"/>
        </w:rPr>
        <w:t xml:space="preserve">C. elegans</w:t>
      </w:r>
      <w:r w:rsidDel="00000000" w:rsidR="00000000" w:rsidRPr="00000000">
        <w:rPr>
          <w:rtl w:val="0"/>
        </w:rPr>
        <w:t xml:space="preserve">, a direct functional link has been demonstrated where the H1 variant HIS-24 and the heterochromatin protein HP1 homolog HPL-2 bind to the H3K27me3 mark at </w:t>
      </w:r>
      <w:r w:rsidDel="00000000" w:rsidR="00000000" w:rsidRPr="00000000">
        <w:rPr>
          <w:i w:val="1"/>
          <w:rtl w:val="0"/>
        </w:rPr>
        <w:t xml:space="preserve">Hox</w:t>
      </w:r>
      <w:r w:rsidDel="00000000" w:rsidR="00000000" w:rsidRPr="00000000">
        <w:rPr>
          <w:rtl w:val="0"/>
        </w:rPr>
        <w:t xml:space="preserve"> gene loci to enforce their repression.</w:t>
      </w:r>
    </w:p>
    <w:p w:rsidR="00000000" w:rsidDel="00000000" w:rsidP="00000000" w:rsidRDefault="00000000" w:rsidRPr="00000000" w14:paraId="00000047">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Essential Roles in Embryonic Viability and Differentiation</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integrity of the H1-PcG axis is absolutely required for normal mammalian development. Genetic ablation of core PcG components, such as the E3 ligase RING1B or essential PRC2 subunits, results in early embryonic lethality, typically at or before the gastrulation stage, due to a failure to properly silence developmental regulators and specify cell lineages. A similar outcome is observed with H1 depletion; a triple knockout of the major somatic H1 subtypes (H1c, H1d, and H1e) in mice leads to embryonic death at mid-gestation. This highlights the non-redundant and essential roles of both H1 and PcG proteins in executing the developmental program.</w:t>
      </w:r>
    </w:p>
    <w:p w:rsidR="00000000" w:rsidDel="00000000" w:rsidP="00000000" w:rsidRDefault="00000000" w:rsidRPr="00000000" w14:paraId="00000049">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H1 Depletion Paradox</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the role of H1 as a general repressor is well-established, some findings present a more complex picture. Paradoxically, the marked depletion of H1 in mouse embryonic stem cells leads not to de-repression, but to a significant </w:t>
      </w:r>
      <w:r w:rsidDel="00000000" w:rsidR="00000000" w:rsidRPr="00000000">
        <w:rPr>
          <w:i w:val="1"/>
          <w:rtl w:val="0"/>
        </w:rPr>
        <w:t xml:space="preserve">reduction</w:t>
      </w:r>
      <w:r w:rsidDel="00000000" w:rsidR="00000000" w:rsidRPr="00000000">
        <w:rPr>
          <w:rtl w:val="0"/>
        </w:rPr>
        <w:t xml:space="preserve"> in the expression of a broad range of </w:t>
      </w:r>
      <w:r w:rsidDel="00000000" w:rsidR="00000000" w:rsidRPr="00000000">
        <w:rPr>
          <w:i w:val="1"/>
          <w:rtl w:val="0"/>
        </w:rPr>
        <w:t xml:space="preserve">Hox</w:t>
      </w:r>
      <w:r w:rsidDel="00000000" w:rsidR="00000000" w:rsidRPr="00000000">
        <w:rPr>
          <w:rtl w:val="0"/>
        </w:rPr>
        <w:t xml:space="preserve"> genes. This unexpected repression is accompanied by a decrease in the active histone mark H3K4me3 at these loci. This result contradicts the simple model of H1 as a straightforward repressor of </w:t>
      </w:r>
      <w:r w:rsidDel="00000000" w:rsidR="00000000" w:rsidRPr="00000000">
        <w:rPr>
          <w:i w:val="1"/>
          <w:rtl w:val="0"/>
        </w:rPr>
        <w:t xml:space="preserve">Hox</w:t>
      </w:r>
      <w:r w:rsidDel="00000000" w:rsidR="00000000" w:rsidRPr="00000000">
        <w:rPr>
          <w:rtl w:val="0"/>
        </w:rPr>
        <w:t xml:space="preserve"> genes. This paradox suggests that H1's function is more fundamental than simply facilitating PcG-mediated repression. A plausible explanation is that H1 is required to establish a specific higher-order chromatin architecture—a structural foundation—that is a prerequisite for the proper function of </w:t>
      </w:r>
      <w:r w:rsidDel="00000000" w:rsidR="00000000" w:rsidRPr="00000000">
        <w:rPr>
          <w:i w:val="1"/>
          <w:rtl w:val="0"/>
        </w:rPr>
        <w:t xml:space="preserve">both</w:t>
      </w:r>
      <w:r w:rsidDel="00000000" w:rsidR="00000000" w:rsidRPr="00000000">
        <w:rPr>
          <w:rtl w:val="0"/>
        </w:rPr>
        <w:t xml:space="preserve"> repressive PcG complexes and activating Trithorax group (TrxG) complexes. TrxG proteins are known to activate </w:t>
      </w:r>
      <w:r w:rsidDel="00000000" w:rsidR="00000000" w:rsidRPr="00000000">
        <w:rPr>
          <w:i w:val="1"/>
          <w:rtl w:val="0"/>
        </w:rPr>
        <w:t xml:space="preserve">Hox</w:t>
      </w:r>
      <w:r w:rsidDel="00000000" w:rsidR="00000000" w:rsidRPr="00000000">
        <w:rPr>
          <w:rtl w:val="0"/>
        </w:rPr>
        <w:t xml:space="preserve"> genes, often through long-range enhancer-promoter interactions. In the absence of H1, the chromatin fiber may become so globally disorganized that these critical long-range contacts are disrupted, leading to a failure of activation. Thus, H1 may act as a structural scaffold upon which the entire regulatory machinery, both activating and repressing, operates. Its absence leads to a collapse of this architecture, resulting in aberrant gene expression.</w:t>
      </w:r>
    </w:p>
    <w:p w:rsidR="00000000" w:rsidDel="00000000" w:rsidP="00000000" w:rsidRDefault="00000000" w:rsidRPr="00000000" w14:paraId="0000004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Dysregulation in Malignancy: A Driver of Oncogenesis</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same H1-PcG axis that is essential for normal development is frequently hijacked in cancer. Its dysregulation can silence tumor suppressor genes or reactivate oncogenic developmental programs, driving malignant transformation.</w:t>
      </w:r>
    </w:p>
    <w:p w:rsidR="00000000" w:rsidDel="00000000" w:rsidP="00000000" w:rsidRDefault="00000000" w:rsidRPr="00000000" w14:paraId="0000004D">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Pathogenic Consequences of H1 Loss-of-Function Mutations in Lymphoma</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Recurrent, inactivating mutations in multiple H1 genes have been identified as key drivers in several types of B-cell lymphoma. In germinal center B-cells, which are particularly vulnerable to epigenetic misregulation, the loss of H1 leads to widespread chromatin decompaction. This structural change causes a global redistribution of histone marks, most notably a decrease in repressive H3K27me3 and a corresponding increase in active H3K36 methylation. The ultimate consequence is the aberrant reactivation of stem cell-specific transcriptional programs that are normally silenced, contributing directly to oncogenesis.</w:t>
      </w:r>
    </w:p>
    <w:p w:rsidR="00000000" w:rsidDel="00000000" w:rsidP="00000000" w:rsidRDefault="00000000" w:rsidRPr="00000000" w14:paraId="0000004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EZH2 Overexpression and Targeted Cancer Therapies</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contrast to H1 loss, the catalytic heart of PRC2, EZH2, is frequently found to be overexpressed or harbor gain-of-function mutations in a wide array of cancers, including prostate, breast, and various lymphomas. This leads to the hyper-repression of target genes, which often include critical tumor suppressors that regulate cell cycle progression and differentiation. This central role has made EZH2 a prime therapeutic target. Small-molecule inhibitors of EZH2, such as the FDA-approved drug Tazemetostat, have shown clinical efficacy by blocking the deposition of H3K27me3 and allowing for the re-expression of silenced tumor suppressor genes. The connection to H1 is particularly relevant here, as EZH2 overexpression is precisely the condition that promotes the formation of the H1-preferring PRC4 complex, suggesting that aberrant H1 methylation may be a key, and potentially targetable, event in EZH2-driven cancers.</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seemingly opposite roles of H1 loss-of-function and EZH2 gain-of-function in cancer can be reconciled within a unified framework. Both events disrupt the critical homeostatic balance between the antagonistic H3K27me3 and H3K36me epigenetic marks. H1 loss leads to a landscape dominated by H3K36me, while EZH2 gain-of-function leads to one dominated by H3K27me3. The H1/PRC2/NSD2 axis thus represents a crucial cellular checkpoint. Perturbing this checkpoint in either direction—by removing the H1-mediated "brake" on active mark deposition or by putting the "accelerator" on PRC2-mediated repression—creates an epigenetic landscape that is permissive for tumorigenesis.</w:t>
      </w:r>
    </w:p>
    <w:p w:rsidR="00000000" w:rsidDel="00000000" w:rsidP="00000000" w:rsidRDefault="00000000" w:rsidRPr="00000000" w14:paraId="00000052">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Synthesis, Unresolved Questions, and Future Directions</w:t>
      </w:r>
    </w:p>
    <w:p w:rsidR="00000000" w:rsidDel="00000000" w:rsidP="00000000" w:rsidRDefault="00000000" w:rsidRPr="00000000" w14:paraId="0000005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Unified Model: H1 as a Dynamic Hub</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evidence synthesized in this report converges on a model that recasts histone H1 from a static structural component to a dynamic regulatory hub at the heart of epigenetic control. H1 integrates the physical structure of chromatin with the enzymatic machinery of the Polycomb repressive system. It functions as a rheostat, where its local concentration dictates the degree of chromatin compaction. This physical state, in turn, orchestrates the delicate balance between repressive enzymes like PRC2 and activating enzymes like NSD2. By simultaneously promoting the deposition of H3K27me3 and inhibiting H3K36 methylation, H1 biases the local environment toward a state of stable but reversible silencing. This indirect architectural role is complemented by a direct interaction, where H1 itself becomes a substrate for PRC2 and the cancer-associated PRC4 complex, undergoing methylation at H1K26. This dual modality positions H1 as a master regulator of the epigenetic landscape, essential for establishing and maintaining cellular identity during development and whose dysregulation is a key step in oncogenesis.</w:t>
      </w:r>
    </w:p>
    <w:p w:rsidR="00000000" w:rsidDel="00000000" w:rsidP="00000000" w:rsidRDefault="00000000" w:rsidRPr="00000000" w14:paraId="0000005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Key Unanswered Questions</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significant progress, several fundamental questions regarding the H1-PcG interaction remain unresolved, representing critical frontiers for future research.</w:t>
      </w:r>
    </w:p>
    <w:p w:rsidR="00000000" w:rsidDel="00000000" w:rsidP="00000000" w:rsidRDefault="00000000" w:rsidRPr="00000000" w14:paraId="00000057">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What is the functional significance of H1K26 methylation?</w:t>
      </w:r>
      <w:r w:rsidDel="00000000" w:rsidR="00000000" w:rsidRPr="00000000">
        <w:rPr>
          <w:rtl w:val="0"/>
        </w:rPr>
        <w:t xml:space="preserve"> The discovery that PRC2 and PRC4 methylate H1K26 is a major finding, yet the downstream consequence of this mark is unknown. Is it a bona fide repressive mark that recruits specific "reader" proteins, does it alter H1's biophysical properties, or is it a functionally neutral bystander modification?</w:t>
      </w:r>
    </w:p>
    <w:p w:rsidR="00000000" w:rsidDel="00000000" w:rsidP="00000000" w:rsidRDefault="00000000" w:rsidRPr="00000000" w14:paraId="00000058">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How do specific H1 subtypes differentially interact with the Polycomb machinery?</w:t>
      </w:r>
      <w:r w:rsidDel="00000000" w:rsidR="00000000" w:rsidRPr="00000000">
        <w:rPr>
          <w:rtl w:val="0"/>
        </w:rPr>
        <w:t xml:space="preserve"> Mammals express numerous H1 and PRC variants. It is crucial to determine if specific H1 subtypes preferentially recruit or modulate distinct PRC1/2 subcomplexes to achieve the tissue-specific gene regulation observed during development.</w:t>
      </w:r>
    </w:p>
    <w:p w:rsidR="00000000" w:rsidDel="00000000" w:rsidP="00000000" w:rsidRDefault="00000000" w:rsidRPr="00000000" w14:paraId="00000059">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How can the contradictory activating and repressive roles of H1/PcG be reconciled?</w:t>
      </w:r>
      <w:r w:rsidDel="00000000" w:rsidR="00000000" w:rsidRPr="00000000">
        <w:rPr>
          <w:rtl w:val="0"/>
        </w:rPr>
        <w:t xml:space="preserve"> The paradoxical finding that H1 depletion can lead to the repression of </w:t>
      </w:r>
      <w:r w:rsidDel="00000000" w:rsidR="00000000" w:rsidRPr="00000000">
        <w:rPr>
          <w:i w:val="1"/>
          <w:rtl w:val="0"/>
        </w:rPr>
        <w:t xml:space="preserve">Hox</w:t>
      </w:r>
      <w:r w:rsidDel="00000000" w:rsidR="00000000" w:rsidRPr="00000000">
        <w:rPr>
          <w:rtl w:val="0"/>
        </w:rPr>
        <w:t xml:space="preserve"> genes challenges simple models. Elucidating the mechanism behind this phenomenon is essential for a complete understanding of H1's role in establishing functional chromatin domains.</w:t>
      </w:r>
    </w:p>
    <w:p w:rsidR="00000000" w:rsidDel="00000000" w:rsidP="00000000" w:rsidRDefault="00000000" w:rsidRPr="00000000" w14:paraId="0000005A">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What is the true nature and composition of the PRC4 complex in vivo?</w:t>
      </w:r>
      <w:r w:rsidDel="00000000" w:rsidR="00000000" w:rsidRPr="00000000">
        <w:rPr>
          <w:rtl w:val="0"/>
        </w:rPr>
        <w:t xml:space="preserve"> The PRC4 complex, which preferentially methylates H1, was identified in the context of EZH2 overexpression. Its prevalence, stability, and precise role across different cancer types need to be rigorously characterized in vivo.</w:t>
      </w:r>
    </w:p>
    <w:p w:rsidR="00000000" w:rsidDel="00000000" w:rsidP="00000000" w:rsidRDefault="00000000" w:rsidRPr="00000000" w14:paraId="0000005B">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What is the precise structural basis for H1-mediated compaction promoting PRC2 activity?</w:t>
      </w:r>
      <w:r w:rsidDel="00000000" w:rsidR="00000000" w:rsidRPr="00000000">
        <w:rPr>
          <w:rtl w:val="0"/>
        </w:rPr>
        <w:t xml:space="preserve"> While H1-compacted chromatin is a better substrate for PRC2, the underlying structural reason is unclear. It remains to be determined whether this is a simple effect of increased substrate concentration or if H1 induces a specific nucleosomal conformation that is optimally recognized by EZH2.</w:t>
      </w:r>
    </w:p>
    <w:p w:rsidR="00000000" w:rsidDel="00000000" w:rsidP="00000000" w:rsidRDefault="00000000" w:rsidRPr="00000000" w14:paraId="0000005C">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Concluding Remarks and Outlook for Therapeutic Intervention</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deep and multifaceted interplay between histone H1 and the Polycomb repressive system is a central pillar of epigenetic regulation in metazoans. Understanding this axis is not merely an academic exercise; it holds direct and significant clinical relevance. The demonstrated success of EZH2 inhibitors in treating certain cancers has validated this pathway as a powerful therapeutic target. The findings reviewed here open up new avenues for intervention. Future research aimed at deciphering the functional role of H1K26 methylation and the mechanisms of subtype-specific H1-PcG interactions could unveil novel therapeutic strategies. Such strategies might move beyond inhibiting EZH2's catalytic activity to targeting the protein-protein interactions that underpin the H1-PcG axis itself, or perhaps selectively targeting the H1-methylating PRC4 complex in EZH2-driven tumors, potentially offering greater specificity and efficacy in the treatment of cancer.</w:t>
      </w:r>
    </w:p>
    <w:p w:rsidR="00000000" w:rsidDel="00000000" w:rsidP="00000000" w:rsidRDefault="00000000" w:rsidRPr="00000000" w14:paraId="0000005E">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Emerging roles of linker histones in regulating chromatin structure and function - PMC, https://pmc.ncbi.nlm.nih.gov/articles/PMC5897046/ 2. The H1 linker histones: multifunctional proteins beyond the nucleosomal core particle - PMC - PubMed Central, https://pmc.ncbi.nlm.nih.gov/articles/PMC4641498/ 3. Histone H1 mutations in lymphoma: a link(er) between chromatin ..., https://pmc.ncbi.nlm.nih.gov/articles/PMC8678342/ 4. Molecular and Cellular Functions of the Linker Histone H1.2 - Frontiers, https://www.frontiersin.org/journals/cell-and-developmental-biology/articles/10.3389/fcell.2021.773195/full 5. Laboratoire JOLIOT-CURIE - Histone H1 is a architectural molecule required for chromatin compaction, and is redundant for gene repression - ENS Lyon, https://www.ens-lyon.fr/Joliot-Curie/spip.php?article59&amp;lang=vi 6. The H1 linker histones: multifunctional proteins beyond the nucleosomal core particle, https://www.embopress.org/doi/10.15252/embr.201540749 7. The interactome of site-specifically acetylated linker histone H1 - bioRxiv, https://www.biorxiv.org/content/10.1101/2021.06.08.447242v1.full-text 8. Local states of chromatin compaction at transcription start sites control transcription levels, https://academic.oup.com/nar/article/49/14/8007/6316832 9. Molecular architecture of polycomb repressive complexes - Portland Press, https://portlandpress.com/biochemsoctrans/article/45/1/193/66364/Molecular-architecture-of-polycomb-repressive 10. Research advances of polycomb group proteins in regulating mammalian development, https://pmc.ncbi.nlm.nih.gov/articles/PMC10950033/ 11. H3K27 methylation: a promiscuous repressive chromatin mark - PMC, https://pmc.ncbi.nlm.nih.gov/articles/PMC5447479/ 12. Polycomb Group (PcG) Proteins and Human Cancers: Multifaceted Functions and Therapeutic Implications - PMC - PubMed Central, https://pmc.ncbi.nlm.nih.gov/articles/PMC4718713/ 13. Polycomb Group proteins assemble into two main classes of multimeric complexes, https://www.youtube.com/watch?v=JsmHtS8NzYY 14. Crosstalk within and beyond the Polycomb repressive system - PMC - PubMed Central, https://pmc.ncbi.nlm.nih.gov/articles/PMC10955045/ 15. The molecular principles of gene regulation by Polycomb repressive complexes - PMC, https://pmc.ncbi.nlm.nih.gov/articles/PMC7612013/ 16. Gene regulation with PRC2 and PRC1 - YouTube, https://www.youtube.com/watch?v=CmYlI_9VkA0 17. EZH2 - Wikipedia, https://en.wikipedia.org/wiki/EZH2 18. Genome-wide analysis of the H3K27me3 epigenome and transcriptome in Brassica rapa | GigaScience | Oxford Academic, https://academic.oup.com/gigascience/article/8/12/giz147/5652252 19. Crosstalk within and beyond the Polycomb repressive system | Journal of Cell Biology, https://rupress.org/jcb/article/223/5/e202311021/276642/Crosstalk-within-and-beyond-the-Polycomb 20. Composition and histone substrates of polycomb repressive group ..., https://pmc.ncbi.nlm.nih.gov/articles/PMC548563/ 21. Composition and histone substrates of polycomb repressive group complexes change during cellular differentiation | PNAS, https://www.pnas.org/doi/abs/10.1073/pnas.0409875102 22. Polycomb Repressive Complex 2 (PRC2) - YouTube, https://m.youtube.com/watch?v=7eOR2S3FJmI&amp;t=0s 23. Polycomb-mediated histone modifications and gene regulation - PubMed, https://pubmed.ncbi.nlm.nih.gov/38288743/ 24. Noncoding RNA and Polycomb recruitment - PMC, https://pmc.ncbi.nlm.nih.gov/articles/PMC3677253/ 25. Long non-coding RNA-polycomb intimate rendezvous | Open Biology - Journals, https://royalsocietypublishing.org/doi/10.1098/rsob.200126 26. Re‐evaluating the foundations of lncRNA–Polycomb function | The EMBO Journal, https://www.embopress.org/doi/10.15252/embj.201796796 27. Trithorax and Polycomb group-dependent regulation: a tale of opposing activities, https://www.researchgate.net/publication/281415871_Trithorax_and_Polycomb_group-dependent_regulation_a_tale_of_opposing_activities 28. H1 histones control the epigenetic landscape by local chromatin ..., https://pubmed.ncbi.nlm.nih.gov/33299182/ 29. Know when to fold 'em: Polycomb complexes in oncogenic 3D genome regulation, https://www.frontiersin.org/journals/cell-and-developmental-biology/articles/10.3389/fcell.2022.986319/full 30. Histone Demethylases as Counterbalance to H3K27me3 Silencing in Plants - PMC, https://pmc.ncbi.nlm.nih.gov/articles/PMC7649346/ 31. Composition and histone substrates of polycomb repressive group complexes change during cellular differentiation - PNAS, https://www.pnas.org/doi/pdf/10.1073/pnas.0409875102 32. Reduction of Hox Gene Expression by Histone H1 Depletion | PLOS One, https://journals.plos.org/plosone/article?id=10.1371/journal.pone.0038829 33. Transcriptional Repression of Hox Genes by C. elegans HP1/HPL and H1/HIS-24 - PLOS, https://journals.plos.org/plosgenetics/article?id=10.1371/journal.pgen.1002940 34. H1 linker histone promotes epigenetic silencing by regulating both DNA methylation and histone H3 methylation - Albert Einstein College of Medicine, https://einsteinmed.edu/uploadedFiles/departments/cell-biology/PDF/Skoultchi/pnas.201213266-2210.pdf 35. The interplay between DNA and histone methylation: molecular mechanisms and disease implications - EMBO Press, https://www.embopress.org/doi/10.15252/embr.202051803 36. Occupying chromatin: Polycomb mechanisms for getting to genomic targets, stopping transcriptional traffic, and staying put - PubMed Central, https://pmc.ncbi.nlm.nih.gov/articles/PMC3628831/ 37. Full article: Histone H1 and heterochromatin protein 1 (HP1) regulate specific gene expression and not global transcription - Taylor &amp; Francis Online, https://www.tandfonline.com/doi/full/10.4161/worm.23703 38. EZH2 (Enhancer of Zeste Homolog 2) Inhibitors Market Size, - openPR.com, https://www.openpr.com/news/4082826/ezh2-enhancer-of-zeste-homolog-2-inhibitors-market-size 39. Targeting EZH2 in cancer - PMC - PubMed Central, https://pmc.ncbi.nlm.nih.gov/articles/PMC4918227/ 40. The Polycomb group protein CRAMPED is involved with TRF2 in the activation of the histone H1 gene | Request PDF - ResearchGate, https://www.researchgate.net/publication/49850842_The_Polycomb_group_protein_CRAMPED_is_involved_with_TRF2_in_the_activation_of_the_histone_H1_gene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